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3AA9" w14:textId="3782658F" w:rsidR="00DF2337" w:rsidRDefault="00DF2337" w:rsidP="00150C83">
      <w:pPr>
        <w:spacing w:after="0" w:line="240" w:lineRule="auto"/>
        <w:jc w:val="center"/>
        <w:rPr>
          <w:color w:val="4472C4" w:themeColor="accent1"/>
          <w:sz w:val="32"/>
          <w:szCs w:val="32"/>
        </w:rPr>
      </w:pPr>
      <w:r w:rsidRPr="00150C83">
        <w:rPr>
          <w:color w:val="4472C4" w:themeColor="accent1"/>
          <w:sz w:val="32"/>
          <w:szCs w:val="32"/>
        </w:rPr>
        <w:t>TERMA</w:t>
      </w:r>
      <w:r w:rsidR="00693D79">
        <w:rPr>
          <w:color w:val="4472C4" w:themeColor="accent1"/>
          <w:sz w:val="32"/>
          <w:szCs w:val="32"/>
        </w:rPr>
        <w:t>S</w:t>
      </w:r>
      <w:r w:rsidRPr="00150C83">
        <w:rPr>
          <w:color w:val="4472C4" w:themeColor="accent1"/>
          <w:sz w:val="32"/>
          <w:szCs w:val="32"/>
        </w:rPr>
        <w:t xml:space="preserve"> DA GUARDA</w:t>
      </w:r>
      <w:r w:rsidR="005A1A09">
        <w:rPr>
          <w:color w:val="4472C4" w:themeColor="accent1"/>
          <w:sz w:val="32"/>
          <w:szCs w:val="32"/>
        </w:rPr>
        <w:t xml:space="preserve"> – Tubarão/ Santa Catarina</w:t>
      </w:r>
    </w:p>
    <w:p w14:paraId="10DDBFE5" w14:textId="7C519727" w:rsidR="00150C83" w:rsidRDefault="00150C83" w:rsidP="00452C88">
      <w:pPr>
        <w:spacing w:after="0"/>
        <w:jc w:val="center"/>
        <w:rPr>
          <w:color w:val="4472C4" w:themeColor="accent1"/>
          <w:sz w:val="24"/>
          <w:szCs w:val="24"/>
        </w:rPr>
      </w:pPr>
      <w:r w:rsidRPr="00150C83">
        <w:rPr>
          <w:color w:val="4472C4" w:themeColor="accent1"/>
          <w:sz w:val="24"/>
          <w:szCs w:val="24"/>
        </w:rPr>
        <w:t>3 dias e 2 noites com pe</w:t>
      </w:r>
      <w:r>
        <w:rPr>
          <w:color w:val="4472C4" w:themeColor="accent1"/>
          <w:sz w:val="24"/>
          <w:szCs w:val="24"/>
        </w:rPr>
        <w:t>n</w:t>
      </w:r>
      <w:r w:rsidRPr="00150C83">
        <w:rPr>
          <w:color w:val="4472C4" w:themeColor="accent1"/>
          <w:sz w:val="24"/>
          <w:szCs w:val="24"/>
        </w:rPr>
        <w:t>são completa</w:t>
      </w:r>
    </w:p>
    <w:p w14:paraId="1D1DC2F3" w14:textId="7F40797A" w:rsidR="00452C88" w:rsidRDefault="007A7DDD" w:rsidP="00150C83">
      <w:pPr>
        <w:jc w:val="center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De 27 a 29/10/2023</w:t>
      </w:r>
    </w:p>
    <w:p w14:paraId="54E14EAF" w14:textId="4C3A41B7" w:rsidR="00AA3EA9" w:rsidRPr="00150C83" w:rsidRDefault="00AA3EA9" w:rsidP="00150C83">
      <w:pPr>
        <w:jc w:val="center"/>
        <w:rPr>
          <w:color w:val="4472C4" w:themeColor="accent1"/>
          <w:sz w:val="24"/>
          <w:szCs w:val="24"/>
        </w:rPr>
      </w:pPr>
      <w:r>
        <w:rPr>
          <w:noProof/>
        </w:rPr>
        <w:drawing>
          <wp:inline distT="0" distB="0" distL="0" distR="0" wp14:anchorId="0535CCC8" wp14:editId="5839D98D">
            <wp:extent cx="2134625" cy="1332230"/>
            <wp:effectExtent l="0" t="0" r="0" b="1270"/>
            <wp:docPr id="1" name="Imagem 1" descr="visao-area-todo-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o-area-todo-hot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85" cy="13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98C25F" wp14:editId="394A25F3">
            <wp:extent cx="1991026" cy="1327896"/>
            <wp:effectExtent l="0" t="0" r="9525" b="5715"/>
            <wp:docPr id="3" name="Imagem 3" descr="gal_170133img_0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l_170133img_02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86" cy="134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F960D2" wp14:editId="005C9B54">
            <wp:extent cx="2028482" cy="1320823"/>
            <wp:effectExtent l="0" t="0" r="0" b="0"/>
            <wp:docPr id="4" name="Imagem 4" descr="pis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sc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39" cy="134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857ED" w14:textId="30E7521E" w:rsidR="00DF2337" w:rsidRPr="00F04BE6" w:rsidRDefault="00DF2337" w:rsidP="003A5461">
      <w:pPr>
        <w:jc w:val="both"/>
        <w:rPr>
          <w:rFonts w:cstheme="minorHAnsi"/>
          <w:sz w:val="24"/>
          <w:szCs w:val="24"/>
        </w:rPr>
      </w:pPr>
      <w:r w:rsidRPr="00F04BE6">
        <w:rPr>
          <w:rFonts w:cstheme="minorHAnsi"/>
          <w:b/>
          <w:bCs/>
          <w:color w:val="4472C4" w:themeColor="accent1"/>
          <w:sz w:val="24"/>
          <w:szCs w:val="24"/>
        </w:rPr>
        <w:t>1º, dia,</w:t>
      </w:r>
      <w:r w:rsidR="00E678FC" w:rsidRPr="00F04BE6">
        <w:rPr>
          <w:rFonts w:cstheme="minorHAnsi"/>
          <w:b/>
          <w:bCs/>
          <w:color w:val="4472C4" w:themeColor="accent1"/>
          <w:sz w:val="24"/>
          <w:szCs w:val="24"/>
        </w:rPr>
        <w:t xml:space="preserve"> 27/10</w:t>
      </w:r>
      <w:r w:rsidRPr="00F04BE6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="005D625B" w:rsidRPr="00F04BE6">
        <w:rPr>
          <w:rFonts w:cstheme="minorHAnsi"/>
          <w:b/>
          <w:bCs/>
          <w:color w:val="4472C4" w:themeColor="accent1"/>
          <w:sz w:val="24"/>
          <w:szCs w:val="24"/>
        </w:rPr>
        <w:t xml:space="preserve">- </w:t>
      </w:r>
      <w:r w:rsidRPr="00F04BE6">
        <w:rPr>
          <w:rFonts w:cstheme="minorHAnsi"/>
          <w:b/>
          <w:bCs/>
          <w:color w:val="4472C4" w:themeColor="accent1"/>
          <w:sz w:val="24"/>
          <w:szCs w:val="24"/>
        </w:rPr>
        <w:t>PORTO ALEGRE/TERMAS DA GUARDA –</w:t>
      </w:r>
      <w:r w:rsidRPr="00F04BE6">
        <w:rPr>
          <w:rFonts w:cstheme="minorHAnsi"/>
          <w:color w:val="4472C4" w:themeColor="accent1"/>
          <w:sz w:val="24"/>
          <w:szCs w:val="24"/>
        </w:rPr>
        <w:t xml:space="preserve"> </w:t>
      </w:r>
      <w:r w:rsidR="005F7AC1" w:rsidRPr="00F04BE6">
        <w:rPr>
          <w:bCs/>
          <w:sz w:val="24"/>
          <w:szCs w:val="24"/>
        </w:rPr>
        <w:t xml:space="preserve">Apresentação às 07h30min no Estacionamento Haudi Park para partida às 08h com destino às </w:t>
      </w:r>
      <w:r w:rsidRPr="00F04BE6">
        <w:rPr>
          <w:rFonts w:cstheme="minorHAnsi"/>
          <w:sz w:val="24"/>
          <w:szCs w:val="24"/>
        </w:rPr>
        <w:t>Termas da Guarda</w:t>
      </w:r>
      <w:r w:rsidR="00150C83" w:rsidRPr="00F04BE6">
        <w:rPr>
          <w:rFonts w:cstheme="minorHAnsi"/>
          <w:sz w:val="24"/>
          <w:szCs w:val="24"/>
        </w:rPr>
        <w:t xml:space="preserve">. Duração da viagem aproximadamente 4h30min. </w:t>
      </w:r>
      <w:r w:rsidR="005D625B" w:rsidRPr="00F04BE6">
        <w:rPr>
          <w:rFonts w:cstheme="minorHAnsi"/>
          <w:sz w:val="24"/>
          <w:szCs w:val="24"/>
        </w:rPr>
        <w:t xml:space="preserve">Parada para almoço </w:t>
      </w:r>
      <w:r w:rsidR="00150C83" w:rsidRPr="00F04BE6">
        <w:rPr>
          <w:rFonts w:cstheme="minorHAnsi"/>
          <w:sz w:val="24"/>
          <w:szCs w:val="24"/>
        </w:rPr>
        <w:t>Chegada e</w:t>
      </w:r>
      <w:r w:rsidR="005D625B" w:rsidRPr="00F04BE6">
        <w:rPr>
          <w:rFonts w:cstheme="minorHAnsi"/>
          <w:sz w:val="24"/>
          <w:szCs w:val="24"/>
        </w:rPr>
        <w:t xml:space="preserve"> a</w:t>
      </w:r>
      <w:r w:rsidR="00150C83" w:rsidRPr="00F04BE6">
        <w:rPr>
          <w:rFonts w:cstheme="minorHAnsi"/>
          <w:sz w:val="24"/>
          <w:szCs w:val="24"/>
        </w:rPr>
        <w:t xml:space="preserve">comodação em hotel. Livre para usar as piscinas termais. </w:t>
      </w:r>
    </w:p>
    <w:p w14:paraId="144F51EA" w14:textId="6A85D5C1" w:rsidR="005D625B" w:rsidRPr="00F04BE6" w:rsidRDefault="005D625B" w:rsidP="005D625B">
      <w:pPr>
        <w:jc w:val="both"/>
        <w:rPr>
          <w:rFonts w:cstheme="minorHAnsi"/>
          <w:sz w:val="24"/>
          <w:szCs w:val="24"/>
        </w:rPr>
      </w:pPr>
      <w:r w:rsidRPr="00F04BE6">
        <w:rPr>
          <w:rFonts w:cstheme="minorHAnsi"/>
          <w:b/>
          <w:bCs/>
          <w:color w:val="4472C4" w:themeColor="accent1"/>
          <w:sz w:val="24"/>
          <w:szCs w:val="24"/>
        </w:rPr>
        <w:t>2º dia</w:t>
      </w:r>
      <w:r w:rsidR="00E678FC" w:rsidRPr="00F04BE6">
        <w:rPr>
          <w:rFonts w:cstheme="minorHAnsi"/>
          <w:b/>
          <w:bCs/>
          <w:color w:val="4472C4" w:themeColor="accent1"/>
          <w:sz w:val="24"/>
          <w:szCs w:val="24"/>
        </w:rPr>
        <w:t>, 28/10 -</w:t>
      </w:r>
      <w:r w:rsidRPr="00F04BE6">
        <w:rPr>
          <w:rFonts w:cstheme="minorHAnsi"/>
          <w:b/>
          <w:bCs/>
          <w:color w:val="4472C4" w:themeColor="accent1"/>
          <w:sz w:val="24"/>
          <w:szCs w:val="24"/>
        </w:rPr>
        <w:t xml:space="preserve"> TERMAS DA GUARDA </w:t>
      </w:r>
      <w:r w:rsidR="00E678FC" w:rsidRPr="00F04BE6">
        <w:rPr>
          <w:rFonts w:cstheme="minorHAnsi"/>
          <w:b/>
          <w:bCs/>
          <w:color w:val="4472C4" w:themeColor="accent1"/>
          <w:sz w:val="24"/>
          <w:szCs w:val="24"/>
        </w:rPr>
        <w:t>–</w:t>
      </w:r>
      <w:r w:rsidRPr="00F04BE6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="00E678FC" w:rsidRPr="00F04BE6">
        <w:rPr>
          <w:rFonts w:cstheme="minorHAnsi"/>
          <w:color w:val="000000" w:themeColor="text1"/>
          <w:sz w:val="24"/>
          <w:szCs w:val="24"/>
        </w:rPr>
        <w:t>Manhã: P</w:t>
      </w:r>
      <w:r w:rsidRPr="00F04BE6">
        <w:rPr>
          <w:rFonts w:cstheme="minorHAnsi"/>
          <w:sz w:val="24"/>
          <w:szCs w:val="24"/>
        </w:rPr>
        <w:t>asseio de trem (dentro do calendário de saída)</w:t>
      </w:r>
    </w:p>
    <w:p w14:paraId="290ED76C" w14:textId="77777777" w:rsidR="005D625B" w:rsidRPr="00F04BE6" w:rsidRDefault="005D625B" w:rsidP="005D625B">
      <w:pPr>
        <w:jc w:val="both"/>
        <w:rPr>
          <w:rFonts w:cstheme="minorHAnsi"/>
          <w:sz w:val="24"/>
          <w:szCs w:val="24"/>
        </w:rPr>
      </w:pPr>
      <w:r w:rsidRPr="00F04BE6">
        <w:rPr>
          <w:rFonts w:cstheme="minorHAnsi"/>
          <w:sz w:val="24"/>
          <w:szCs w:val="24"/>
        </w:rPr>
        <w:t xml:space="preserve">O Trem sairá de Tubarão rumo à Urussanga com saída às 08h30min do Museu Ferroviário no bairro Oficinas. A viagem de trem tem duração de 02h e 30min (ida), com apresentação de músicos, teatro e serviço de bordo com a venda de bebidas e outros produtos. </w:t>
      </w:r>
    </w:p>
    <w:p w14:paraId="0DC4CFA6" w14:textId="77777777" w:rsidR="005D625B" w:rsidRPr="00F04BE6" w:rsidRDefault="005D625B" w:rsidP="005D625B">
      <w:pPr>
        <w:jc w:val="both"/>
        <w:rPr>
          <w:rFonts w:cstheme="minorHAnsi"/>
          <w:sz w:val="24"/>
          <w:szCs w:val="24"/>
        </w:rPr>
      </w:pPr>
      <w:r w:rsidRPr="00F04BE6">
        <w:rPr>
          <w:rFonts w:cstheme="minorHAnsi"/>
          <w:sz w:val="24"/>
          <w:szCs w:val="24"/>
        </w:rPr>
        <w:t>Crianças até 05 anos viajando no colo são cortesia.</w:t>
      </w:r>
    </w:p>
    <w:p w14:paraId="181C826B" w14:textId="77777777" w:rsidR="005D625B" w:rsidRPr="00F04BE6" w:rsidRDefault="005D625B" w:rsidP="005D625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04BE6">
        <w:rPr>
          <w:rFonts w:cstheme="minorHAnsi"/>
          <w:b/>
          <w:bCs/>
          <w:sz w:val="24"/>
          <w:szCs w:val="24"/>
        </w:rPr>
        <w:t>O que inclui no pacote</w:t>
      </w:r>
    </w:p>
    <w:p w14:paraId="2CBFD730" w14:textId="5C8E705F" w:rsidR="005D625B" w:rsidRPr="00F04BE6" w:rsidRDefault="005D625B" w:rsidP="005D625B">
      <w:pPr>
        <w:jc w:val="both"/>
        <w:rPr>
          <w:rFonts w:cstheme="minorHAnsi"/>
          <w:sz w:val="24"/>
          <w:szCs w:val="24"/>
        </w:rPr>
      </w:pPr>
      <w:r w:rsidRPr="00F04BE6">
        <w:rPr>
          <w:rFonts w:cstheme="minorHAnsi"/>
          <w:sz w:val="24"/>
          <w:szCs w:val="24"/>
        </w:rPr>
        <w:t>Visita ao acervo de locomotivas a vapor, o maior conjunto ferroviário da América Latina, bilhete ida e volta de Maria fumaça saindo de Tubarão até Urussanga, translado de ônibus até o restaurante, petiscos de boas-vindas, degustação de vinho Goethe e almoço típico Italiano com suco de uva livre. *demais bebidas fora a parte.</w:t>
      </w:r>
    </w:p>
    <w:p w14:paraId="32462DCB" w14:textId="27324095" w:rsidR="005D625B" w:rsidRPr="00F04BE6" w:rsidRDefault="005D625B" w:rsidP="005D625B">
      <w:pPr>
        <w:jc w:val="both"/>
        <w:rPr>
          <w:rFonts w:cstheme="minorHAnsi"/>
          <w:sz w:val="24"/>
          <w:szCs w:val="24"/>
        </w:rPr>
      </w:pPr>
      <w:r w:rsidRPr="00F04BE6">
        <w:rPr>
          <w:rFonts w:cstheme="minorHAnsi"/>
          <w:b/>
          <w:bCs/>
          <w:color w:val="4472C4" w:themeColor="accent1"/>
          <w:sz w:val="24"/>
          <w:szCs w:val="24"/>
        </w:rPr>
        <w:t>3º dia</w:t>
      </w:r>
      <w:r w:rsidR="00E678FC" w:rsidRPr="00F04BE6">
        <w:rPr>
          <w:rFonts w:cstheme="minorHAnsi"/>
          <w:b/>
          <w:bCs/>
          <w:color w:val="4472C4" w:themeColor="accent1"/>
          <w:sz w:val="24"/>
          <w:szCs w:val="24"/>
        </w:rPr>
        <w:t xml:space="preserve">, 29/10 </w:t>
      </w:r>
      <w:r w:rsidR="00177A62" w:rsidRPr="00F04BE6">
        <w:rPr>
          <w:rFonts w:cstheme="minorHAnsi"/>
          <w:b/>
          <w:bCs/>
          <w:color w:val="4472C4" w:themeColor="accent1"/>
          <w:sz w:val="24"/>
          <w:szCs w:val="24"/>
        </w:rPr>
        <w:t>- TERMAS</w:t>
      </w:r>
      <w:r w:rsidRPr="00F04BE6">
        <w:rPr>
          <w:rFonts w:cstheme="minorHAnsi"/>
          <w:b/>
          <w:bCs/>
          <w:color w:val="4472C4" w:themeColor="accent1"/>
          <w:sz w:val="24"/>
          <w:szCs w:val="24"/>
        </w:rPr>
        <w:t xml:space="preserve"> DA GUARDA –</w:t>
      </w:r>
      <w:r w:rsidRPr="00F04BE6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04BE6">
        <w:rPr>
          <w:rFonts w:cstheme="minorHAnsi"/>
          <w:sz w:val="24"/>
          <w:szCs w:val="24"/>
        </w:rPr>
        <w:t>Manhã livre. Após o almoço viagem de retorno</w:t>
      </w:r>
      <w:r w:rsidR="004F2F7C" w:rsidRPr="00F04BE6">
        <w:rPr>
          <w:rFonts w:cstheme="minorHAnsi"/>
          <w:sz w:val="24"/>
          <w:szCs w:val="24"/>
        </w:rPr>
        <w:t xml:space="preserve"> a Porto legre</w:t>
      </w:r>
      <w:r w:rsidR="00C74361" w:rsidRPr="00F04BE6">
        <w:rPr>
          <w:rFonts w:cstheme="minorHAnsi"/>
          <w:sz w:val="24"/>
          <w:szCs w:val="24"/>
        </w:rPr>
        <w:t>.</w:t>
      </w:r>
    </w:p>
    <w:p w14:paraId="6F3BE8E0" w14:textId="61BB2DE1" w:rsidR="00C74361" w:rsidRPr="00F04BE6" w:rsidRDefault="00680228" w:rsidP="00A15A55">
      <w:pPr>
        <w:pStyle w:val="Titulodiaadia"/>
        <w:spacing w:after="0"/>
        <w:jc w:val="center"/>
      </w:pPr>
      <w:r w:rsidRPr="00F04BE6">
        <w:t xml:space="preserve">Valor por pax </w:t>
      </w:r>
    </w:p>
    <w:tbl>
      <w:tblPr>
        <w:tblStyle w:val="TabeladeGrade2-nfase61"/>
        <w:tblW w:w="5961" w:type="dxa"/>
        <w:jc w:val="center"/>
        <w:tblLook w:val="04A0" w:firstRow="1" w:lastRow="0" w:firstColumn="1" w:lastColumn="0" w:noHBand="0" w:noVBand="1"/>
      </w:tblPr>
      <w:tblGrid>
        <w:gridCol w:w="2532"/>
        <w:gridCol w:w="1143"/>
        <w:gridCol w:w="1143"/>
        <w:gridCol w:w="1143"/>
      </w:tblGrid>
      <w:tr w:rsidR="00680228" w:rsidRPr="00E77F33" w14:paraId="39045179" w14:textId="77777777" w:rsidTr="00680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shd w:val="clear" w:color="auto" w:fill="D9E2F3" w:themeFill="accent1" w:themeFillTint="33"/>
            <w:hideMark/>
          </w:tcPr>
          <w:p w14:paraId="6861C665" w14:textId="77777777" w:rsidR="00680228" w:rsidRPr="00E77F33" w:rsidRDefault="00680228" w:rsidP="0032718E">
            <w:pPr>
              <w:jc w:val="center"/>
              <w:rPr>
                <w:color w:val="595959"/>
                <w:sz w:val="22"/>
                <w:szCs w:val="22"/>
              </w:rPr>
            </w:pPr>
            <w:r w:rsidRPr="00E77F33">
              <w:rPr>
                <w:color w:val="595959"/>
                <w:sz w:val="22"/>
                <w:szCs w:val="22"/>
              </w:rPr>
              <w:t>CONDIÇÕES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56C724D6" w14:textId="3B0036CA" w:rsidR="00680228" w:rsidRPr="00E77F33" w:rsidRDefault="00680228" w:rsidP="003271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/>
                <w:sz w:val="22"/>
                <w:szCs w:val="22"/>
              </w:rPr>
            </w:pPr>
            <w:r w:rsidRPr="00E77F33">
              <w:rPr>
                <w:color w:val="595959"/>
                <w:sz w:val="22"/>
                <w:szCs w:val="22"/>
              </w:rPr>
              <w:t>SINGLE</w:t>
            </w:r>
          </w:p>
        </w:tc>
        <w:tc>
          <w:tcPr>
            <w:tcW w:w="1143" w:type="dxa"/>
            <w:shd w:val="clear" w:color="auto" w:fill="D9E2F3" w:themeFill="accent1" w:themeFillTint="33"/>
            <w:hideMark/>
          </w:tcPr>
          <w:p w14:paraId="0A04F5A0" w14:textId="157F7C10" w:rsidR="00680228" w:rsidRPr="00E77F33" w:rsidRDefault="00680228" w:rsidP="003271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/>
                <w:sz w:val="22"/>
                <w:szCs w:val="22"/>
              </w:rPr>
            </w:pPr>
            <w:r w:rsidRPr="00E77F33">
              <w:rPr>
                <w:color w:val="595959"/>
                <w:sz w:val="22"/>
                <w:szCs w:val="22"/>
              </w:rPr>
              <w:t>DUPLO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7B4FA1EF" w14:textId="35BB4AB8" w:rsidR="00680228" w:rsidRPr="00E77F33" w:rsidRDefault="00680228" w:rsidP="003271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/>
                <w:sz w:val="22"/>
                <w:szCs w:val="22"/>
              </w:rPr>
            </w:pPr>
            <w:r w:rsidRPr="00E77F33">
              <w:rPr>
                <w:color w:val="595959"/>
                <w:sz w:val="22"/>
                <w:szCs w:val="22"/>
              </w:rPr>
              <w:t xml:space="preserve">TRIPLO </w:t>
            </w:r>
          </w:p>
        </w:tc>
      </w:tr>
      <w:tr w:rsidR="00680228" w:rsidRPr="00E77F33" w14:paraId="08CFD6AB" w14:textId="77777777" w:rsidTr="0068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shd w:val="clear" w:color="auto" w:fill="D9E2F3" w:themeFill="accent1" w:themeFillTint="33"/>
            <w:vAlign w:val="center"/>
            <w:hideMark/>
          </w:tcPr>
          <w:p w14:paraId="75B66E56" w14:textId="77777777" w:rsidR="00680228" w:rsidRPr="00E77F33" w:rsidRDefault="00680228" w:rsidP="0032718E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77F33">
              <w:rPr>
                <w:b w:val="0"/>
                <w:bCs w:val="0"/>
                <w:color w:val="000000" w:themeColor="text1"/>
                <w:sz w:val="22"/>
                <w:szCs w:val="22"/>
              </w:rPr>
              <w:t>A VISTA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2D47FAA2" w14:textId="6F0B6C28" w:rsidR="00680228" w:rsidRPr="00E77F33" w:rsidRDefault="00E77F33" w:rsidP="00E77F33">
            <w:pPr>
              <w:pStyle w:val="Titulodiaad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77F33">
              <w:rPr>
                <w:b w:val="0"/>
                <w:bCs w:val="0"/>
                <w:color w:val="000000" w:themeColor="text1"/>
                <w:sz w:val="22"/>
                <w:szCs w:val="22"/>
              </w:rPr>
              <w:t>2.416,00</w:t>
            </w:r>
          </w:p>
        </w:tc>
        <w:tc>
          <w:tcPr>
            <w:tcW w:w="1143" w:type="dxa"/>
            <w:shd w:val="clear" w:color="auto" w:fill="D9E2F3" w:themeFill="accent1" w:themeFillTint="33"/>
            <w:vAlign w:val="center"/>
          </w:tcPr>
          <w:p w14:paraId="72B3E235" w14:textId="3200127F" w:rsidR="00680228" w:rsidRPr="00E77F33" w:rsidRDefault="00E77F33" w:rsidP="0032718E">
            <w:pPr>
              <w:pStyle w:val="Titulodiaad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77F33">
              <w:rPr>
                <w:b w:val="0"/>
                <w:bCs w:val="0"/>
                <w:color w:val="000000" w:themeColor="text1"/>
                <w:sz w:val="22"/>
                <w:szCs w:val="22"/>
              </w:rPr>
              <w:t>1.556,00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79FA0CF4" w14:textId="324C25DC" w:rsidR="00680228" w:rsidRPr="00E77F33" w:rsidRDefault="00E77F33" w:rsidP="0032718E">
            <w:pPr>
              <w:pStyle w:val="Titulodiaad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77F33">
              <w:rPr>
                <w:b w:val="0"/>
                <w:bCs w:val="0"/>
                <w:color w:val="000000" w:themeColor="text1"/>
                <w:sz w:val="22"/>
                <w:szCs w:val="22"/>
              </w:rPr>
              <w:t>1.516,00</w:t>
            </w:r>
          </w:p>
        </w:tc>
      </w:tr>
      <w:tr w:rsidR="00680228" w:rsidRPr="00E77F33" w14:paraId="1AB2DE06" w14:textId="77777777" w:rsidTr="00680228">
        <w:trPr>
          <w:trHeight w:val="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vAlign w:val="center"/>
          </w:tcPr>
          <w:p w14:paraId="286B127F" w14:textId="15F51B47" w:rsidR="00680228" w:rsidRPr="00E77F33" w:rsidRDefault="00680228" w:rsidP="0032718E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77F33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ENTRADA + </w:t>
            </w:r>
            <w:r w:rsidR="00E77F33" w:rsidRPr="00E77F33">
              <w:rPr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  <w:r w:rsidRPr="00E77F33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VEZES</w:t>
            </w:r>
          </w:p>
        </w:tc>
        <w:tc>
          <w:tcPr>
            <w:tcW w:w="1143" w:type="dxa"/>
          </w:tcPr>
          <w:p w14:paraId="2F6579E6" w14:textId="10316C0F" w:rsidR="00680228" w:rsidRPr="00E77F33" w:rsidRDefault="00E77F33" w:rsidP="0032718E">
            <w:pPr>
              <w:pStyle w:val="Titulodiaad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77F33">
              <w:rPr>
                <w:b w:val="0"/>
                <w:bCs w:val="0"/>
                <w:color w:val="000000" w:themeColor="text1"/>
                <w:sz w:val="22"/>
                <w:szCs w:val="22"/>
              </w:rPr>
              <w:t>604,00</w:t>
            </w:r>
          </w:p>
        </w:tc>
        <w:tc>
          <w:tcPr>
            <w:tcW w:w="1143" w:type="dxa"/>
            <w:vAlign w:val="center"/>
          </w:tcPr>
          <w:p w14:paraId="2EB16AB4" w14:textId="1175A59A" w:rsidR="00680228" w:rsidRPr="00E77F33" w:rsidRDefault="00E77F33" w:rsidP="0032718E">
            <w:pPr>
              <w:pStyle w:val="Titulodiaad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77F33">
              <w:rPr>
                <w:b w:val="0"/>
                <w:bCs w:val="0"/>
                <w:color w:val="000000" w:themeColor="text1"/>
                <w:sz w:val="22"/>
                <w:szCs w:val="22"/>
              </w:rPr>
              <w:t>389,00</w:t>
            </w:r>
          </w:p>
        </w:tc>
        <w:tc>
          <w:tcPr>
            <w:tcW w:w="1143" w:type="dxa"/>
          </w:tcPr>
          <w:p w14:paraId="675749B0" w14:textId="0D788BEC" w:rsidR="00680228" w:rsidRPr="00E77F33" w:rsidRDefault="00E77F33" w:rsidP="0032718E">
            <w:pPr>
              <w:pStyle w:val="Titulodiaad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77F33">
              <w:rPr>
                <w:b w:val="0"/>
                <w:bCs w:val="0"/>
                <w:color w:val="000000" w:themeColor="text1"/>
                <w:sz w:val="22"/>
                <w:szCs w:val="22"/>
              </w:rPr>
              <w:t>379,00</w:t>
            </w:r>
          </w:p>
        </w:tc>
      </w:tr>
      <w:tr w:rsidR="00680228" w:rsidRPr="00E77F33" w14:paraId="0762F10A" w14:textId="77777777" w:rsidTr="0068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2" w:type="dxa"/>
            <w:shd w:val="clear" w:color="auto" w:fill="D9E2F3" w:themeFill="accent1" w:themeFillTint="33"/>
            <w:vAlign w:val="center"/>
            <w:hideMark/>
          </w:tcPr>
          <w:p w14:paraId="5AFC5409" w14:textId="4041BDB9" w:rsidR="00680228" w:rsidRPr="00E77F33" w:rsidRDefault="00680228" w:rsidP="0032718E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77F33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ENTRADA + </w:t>
            </w:r>
            <w:r w:rsidR="00E77F33" w:rsidRPr="00E77F33">
              <w:rPr>
                <w:b w:val="0"/>
                <w:bCs w:val="0"/>
                <w:color w:val="000000" w:themeColor="text1"/>
                <w:sz w:val="22"/>
                <w:szCs w:val="22"/>
              </w:rPr>
              <w:t>7</w:t>
            </w:r>
            <w:r w:rsidRPr="00E77F33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VEZES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68874B8B" w14:textId="706EC186" w:rsidR="00680228" w:rsidRPr="00E77F33" w:rsidRDefault="00E77F33" w:rsidP="0032718E">
            <w:pPr>
              <w:pStyle w:val="Titulodiaad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77F33">
              <w:rPr>
                <w:b w:val="0"/>
                <w:bCs w:val="0"/>
                <w:color w:val="000000" w:themeColor="text1"/>
                <w:sz w:val="22"/>
                <w:szCs w:val="22"/>
              </w:rPr>
              <w:t>322,00</w:t>
            </w:r>
          </w:p>
        </w:tc>
        <w:tc>
          <w:tcPr>
            <w:tcW w:w="1143" w:type="dxa"/>
            <w:shd w:val="clear" w:color="auto" w:fill="D9E2F3" w:themeFill="accent1" w:themeFillTint="33"/>
            <w:vAlign w:val="center"/>
          </w:tcPr>
          <w:p w14:paraId="1D30BE87" w14:textId="6C9AE235" w:rsidR="00680228" w:rsidRPr="00E77F33" w:rsidRDefault="00E77F33" w:rsidP="0032718E">
            <w:pPr>
              <w:pStyle w:val="Titulodiaad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77F33">
              <w:rPr>
                <w:b w:val="0"/>
                <w:bCs w:val="0"/>
                <w:color w:val="000000" w:themeColor="text1"/>
                <w:sz w:val="22"/>
                <w:szCs w:val="22"/>
              </w:rPr>
              <w:t>208,00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720A120A" w14:textId="0BEFD67C" w:rsidR="00680228" w:rsidRPr="00E77F33" w:rsidRDefault="00E77F33" w:rsidP="0032718E">
            <w:pPr>
              <w:pStyle w:val="Titulodiaad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77F33">
              <w:rPr>
                <w:b w:val="0"/>
                <w:bCs w:val="0"/>
                <w:color w:val="000000" w:themeColor="text1"/>
                <w:sz w:val="22"/>
                <w:szCs w:val="22"/>
              </w:rPr>
              <w:t>202,00</w:t>
            </w:r>
          </w:p>
        </w:tc>
      </w:tr>
    </w:tbl>
    <w:p w14:paraId="0211679E" w14:textId="729250E3" w:rsidR="008D6268" w:rsidRPr="00F04BE6" w:rsidRDefault="009D7363" w:rsidP="008D626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F04BE6">
        <w:rPr>
          <w:b/>
          <w:bCs/>
          <w:color w:val="4472C4" w:themeColor="accent1"/>
          <w:sz w:val="24"/>
          <w:szCs w:val="24"/>
        </w:rPr>
        <w:br/>
      </w:r>
      <w:r w:rsidR="008D6268" w:rsidRPr="00F04BE6">
        <w:rPr>
          <w:b/>
          <w:bCs/>
          <w:color w:val="4472C4" w:themeColor="accent1"/>
          <w:sz w:val="24"/>
          <w:szCs w:val="24"/>
        </w:rPr>
        <w:t xml:space="preserve">Hotel previsto: </w:t>
      </w:r>
      <w:r w:rsidR="008D6268" w:rsidRPr="00F04BE6">
        <w:rPr>
          <w:bCs/>
          <w:sz w:val="24"/>
          <w:szCs w:val="24"/>
        </w:rPr>
        <w:t xml:space="preserve">Hotel Termas da Guarda Resort e Spa </w:t>
      </w:r>
      <w:hyperlink r:id="rId7" w:history="1">
        <w:r w:rsidR="008D6268" w:rsidRPr="00F04BE6">
          <w:rPr>
            <w:rStyle w:val="Hyperlink"/>
            <w:bCs/>
            <w:sz w:val="24"/>
            <w:szCs w:val="24"/>
          </w:rPr>
          <w:t>https://hoteisficare.com.br/hoteis/tubarao/termas-da-guarda/</w:t>
        </w:r>
      </w:hyperlink>
      <w:r w:rsidR="008D6268" w:rsidRPr="00F04BE6">
        <w:rPr>
          <w:bCs/>
          <w:sz w:val="24"/>
          <w:szCs w:val="24"/>
        </w:rPr>
        <w:t xml:space="preserve"> </w:t>
      </w:r>
    </w:p>
    <w:p w14:paraId="52ABEF93" w14:textId="4FEB7E1E" w:rsidR="008D6268" w:rsidRPr="00F04BE6" w:rsidRDefault="008D6268" w:rsidP="008D6268">
      <w:pPr>
        <w:pStyle w:val="Titulodiaadia"/>
        <w:jc w:val="both"/>
        <w:rPr>
          <w:b w:val="0"/>
          <w:bCs w:val="0"/>
          <w:color w:val="000000" w:themeColor="text1"/>
        </w:rPr>
      </w:pPr>
      <w:r w:rsidRPr="00F04BE6">
        <w:br/>
      </w:r>
      <w:r w:rsidRPr="00F04BE6">
        <w:rPr>
          <w:color w:val="4472C4" w:themeColor="accent1"/>
        </w:rPr>
        <w:t xml:space="preserve">Inclui no roteiro – </w:t>
      </w:r>
      <w:r w:rsidRPr="00F04BE6">
        <w:rPr>
          <w:b w:val="0"/>
          <w:bCs w:val="0"/>
          <w:color w:val="000000" w:themeColor="text1"/>
        </w:rPr>
        <w:t xml:space="preserve">Transporte </w:t>
      </w:r>
      <w:r w:rsidR="00F04BE6" w:rsidRPr="00F04BE6">
        <w:rPr>
          <w:b w:val="0"/>
          <w:bCs w:val="0"/>
          <w:color w:val="000000" w:themeColor="text1"/>
        </w:rPr>
        <w:t>em ônibus leito turismo</w:t>
      </w:r>
      <w:r w:rsidRPr="00F04BE6">
        <w:rPr>
          <w:b w:val="0"/>
          <w:bCs w:val="0"/>
          <w:color w:val="000000" w:themeColor="text1"/>
        </w:rPr>
        <w:t>; 02 noites de hotel com pensão completa (café almoço e janta)</w:t>
      </w:r>
      <w:r w:rsidR="007A7DDD" w:rsidRPr="00F04BE6">
        <w:rPr>
          <w:b w:val="0"/>
          <w:bCs w:val="0"/>
          <w:color w:val="000000" w:themeColor="text1"/>
        </w:rPr>
        <w:t xml:space="preserve"> e passeio de Maria Fumaça.</w:t>
      </w:r>
    </w:p>
    <w:p w14:paraId="70C0B731" w14:textId="425C1CB2" w:rsidR="008D6268" w:rsidRPr="00F04BE6" w:rsidRDefault="008D6268" w:rsidP="008D6268">
      <w:pPr>
        <w:pStyle w:val="Titulodiaadia"/>
        <w:spacing w:after="0"/>
        <w:jc w:val="both"/>
        <w:rPr>
          <w:b w:val="0"/>
          <w:bCs w:val="0"/>
          <w:color w:val="000000" w:themeColor="text1"/>
        </w:rPr>
      </w:pPr>
      <w:r w:rsidRPr="00F04BE6">
        <w:rPr>
          <w:color w:val="4472C4" w:themeColor="accent1"/>
        </w:rPr>
        <w:t xml:space="preserve">Não Inclui: </w:t>
      </w:r>
      <w:r w:rsidRPr="00F04BE6">
        <w:rPr>
          <w:rFonts w:cs="Calibri"/>
          <w:b w:val="0"/>
          <w:bCs w:val="0"/>
          <w:color w:val="000000" w:themeColor="text1"/>
        </w:rPr>
        <w:t>Seguro viagem, taxas de parques e museus, qualquer tour não relacionado no roteiro, alimentação e despesas pessoais de qualquer natureza.</w:t>
      </w:r>
    </w:p>
    <w:p w14:paraId="4BEEED01" w14:textId="5DA014B6" w:rsidR="008D6268" w:rsidRPr="00F04BE6" w:rsidRDefault="00971AF9" w:rsidP="008D6268">
      <w:pPr>
        <w:pStyle w:val="Titulodiaadia"/>
        <w:spacing w:after="0"/>
        <w:jc w:val="both"/>
        <w:rPr>
          <w:color w:val="4472C4" w:themeColor="accent1"/>
        </w:rPr>
      </w:pPr>
      <w:r w:rsidRPr="00F04BE6">
        <w:rPr>
          <w:color w:val="4472C4" w:themeColor="accent1"/>
        </w:rPr>
        <w:br/>
      </w:r>
      <w:r w:rsidR="008D6268" w:rsidRPr="00F04BE6">
        <w:rPr>
          <w:color w:val="4472C4" w:themeColor="accent1"/>
        </w:rPr>
        <w:t>Documentação:</w:t>
      </w:r>
      <w:r w:rsidR="004F2F7C" w:rsidRPr="00F04BE6">
        <w:rPr>
          <w:color w:val="4472C4" w:themeColor="accent1"/>
        </w:rPr>
        <w:t xml:space="preserve"> </w:t>
      </w:r>
      <w:r w:rsidR="004F2F7C" w:rsidRPr="00F04BE6">
        <w:rPr>
          <w:b w:val="0"/>
          <w:bCs w:val="0"/>
          <w:color w:val="000000" w:themeColor="text1"/>
        </w:rPr>
        <w:t>Carteira de Identidade.</w:t>
      </w:r>
    </w:p>
    <w:sectPr w:rsidR="008D6268" w:rsidRPr="00F04BE6" w:rsidSect="00F04BE6">
      <w:pgSz w:w="11906" w:h="16838"/>
      <w:pgMar w:top="709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37"/>
    <w:rsid w:val="00150C83"/>
    <w:rsid w:val="00177A62"/>
    <w:rsid w:val="003A5461"/>
    <w:rsid w:val="00452C88"/>
    <w:rsid w:val="004A4D31"/>
    <w:rsid w:val="004F2F7C"/>
    <w:rsid w:val="005A1A09"/>
    <w:rsid w:val="005D625B"/>
    <w:rsid w:val="005F7AC1"/>
    <w:rsid w:val="00680228"/>
    <w:rsid w:val="00693D79"/>
    <w:rsid w:val="007A7DDD"/>
    <w:rsid w:val="008D6268"/>
    <w:rsid w:val="00971AF9"/>
    <w:rsid w:val="009D7363"/>
    <w:rsid w:val="00A15A55"/>
    <w:rsid w:val="00AA3EA9"/>
    <w:rsid w:val="00C74361"/>
    <w:rsid w:val="00DF2337"/>
    <w:rsid w:val="00E678FC"/>
    <w:rsid w:val="00E77F33"/>
    <w:rsid w:val="00F0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2FE1"/>
  <w15:chartTrackingRefBased/>
  <w15:docId w15:val="{E582B4FF-C2C6-4B24-9A42-16DF377B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diaadia">
    <w:name w:val="Titulo dia a dia"/>
    <w:basedOn w:val="Normal"/>
    <w:link w:val="TitulodiaadiaChar"/>
    <w:rsid w:val="00C74361"/>
    <w:rPr>
      <w:rFonts w:ascii="Calibri" w:eastAsia="Calibri" w:hAnsi="Calibri" w:cs="Times New Roman"/>
      <w:b/>
      <w:bCs/>
      <w:color w:val="2F5496" w:themeColor="accent1" w:themeShade="BF"/>
      <w:kern w:val="0"/>
      <w:sz w:val="24"/>
      <w:szCs w:val="24"/>
      <w14:ligatures w14:val="none"/>
    </w:rPr>
  </w:style>
  <w:style w:type="character" w:customStyle="1" w:styleId="TitulodiaadiaChar">
    <w:name w:val="Titulo dia a dia Char"/>
    <w:basedOn w:val="Fontepargpadro"/>
    <w:link w:val="Titulodiaadia"/>
    <w:rsid w:val="00C74361"/>
    <w:rPr>
      <w:rFonts w:ascii="Calibri" w:eastAsia="Calibri" w:hAnsi="Calibri" w:cs="Times New Roman"/>
      <w:b/>
      <w:bCs/>
      <w:color w:val="2F5496" w:themeColor="accent1" w:themeShade="BF"/>
      <w:kern w:val="0"/>
      <w:sz w:val="24"/>
      <w:szCs w:val="24"/>
      <w14:ligatures w14:val="none"/>
    </w:rPr>
  </w:style>
  <w:style w:type="table" w:customStyle="1" w:styleId="TabeladeGrade2-nfase61">
    <w:name w:val="Tabela de Grade 2 - Ênfase 61"/>
    <w:basedOn w:val="Tabelanormal"/>
    <w:uiPriority w:val="47"/>
    <w:rsid w:val="00C7436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Fontepargpadro"/>
    <w:uiPriority w:val="99"/>
    <w:unhideWhenUsed/>
    <w:rsid w:val="008D626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6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oteisficare.com.br/hoteis/tubarao/termas-da-guar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Gusmão</dc:creator>
  <cp:keywords/>
  <dc:description/>
  <cp:lastModifiedBy>Rodrigo Gorski</cp:lastModifiedBy>
  <cp:revision>11</cp:revision>
  <cp:lastPrinted>2023-07-18T13:47:00Z</cp:lastPrinted>
  <dcterms:created xsi:type="dcterms:W3CDTF">2023-07-18T13:12:00Z</dcterms:created>
  <dcterms:modified xsi:type="dcterms:W3CDTF">2023-07-19T18:11:00Z</dcterms:modified>
</cp:coreProperties>
</file>