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56BEE" w14:textId="1F70E117" w:rsidR="001A7CA3" w:rsidRPr="003C5FEB" w:rsidRDefault="003C5FEB" w:rsidP="003C5FEB">
      <w:pPr>
        <w:jc w:val="center"/>
        <w:rPr>
          <w:b/>
          <w:bCs/>
          <w:color w:val="2E74B5" w:themeColor="accent1" w:themeShade="BF"/>
          <w:sz w:val="24"/>
          <w:szCs w:val="24"/>
        </w:rPr>
      </w:pPr>
      <w:r>
        <w:rPr>
          <w:b/>
          <w:bCs/>
          <w:color w:val="2E74B5" w:themeColor="accent1" w:themeShade="BF"/>
          <w:sz w:val="24"/>
          <w:szCs w:val="24"/>
        </w:rPr>
        <w:t>MISSÕES JESUÍTICAS COM YUCUMÃ E AMETISTA DO SUL</w:t>
      </w:r>
      <w:r w:rsidR="001A7CA3" w:rsidRPr="001A7CA3">
        <w:rPr>
          <w:b/>
          <w:bCs/>
          <w:color w:val="2E74B5" w:themeColor="accent1" w:themeShade="BF"/>
          <w:sz w:val="24"/>
          <w:szCs w:val="24"/>
        </w:rPr>
        <w:t xml:space="preserve"> –</w:t>
      </w:r>
      <w:r w:rsidR="000F1370">
        <w:rPr>
          <w:b/>
          <w:bCs/>
          <w:color w:val="2E74B5" w:themeColor="accent1" w:themeShade="BF"/>
          <w:sz w:val="24"/>
          <w:szCs w:val="24"/>
        </w:rPr>
        <w:t xml:space="preserve"> </w:t>
      </w:r>
      <w:r>
        <w:rPr>
          <w:b/>
          <w:bCs/>
          <w:color w:val="2E74B5" w:themeColor="accent1" w:themeShade="BF"/>
          <w:sz w:val="24"/>
          <w:szCs w:val="24"/>
        </w:rPr>
        <w:t xml:space="preserve">Feriado </w:t>
      </w:r>
      <w:r w:rsidR="00B8480C">
        <w:rPr>
          <w:b/>
          <w:bCs/>
          <w:color w:val="2E74B5" w:themeColor="accent1" w:themeShade="BF"/>
          <w:sz w:val="24"/>
          <w:szCs w:val="24"/>
        </w:rPr>
        <w:t>dia da Criança</w:t>
      </w:r>
      <w:r>
        <w:rPr>
          <w:b/>
          <w:bCs/>
          <w:color w:val="2E74B5" w:themeColor="accent1" w:themeShade="BF"/>
          <w:sz w:val="24"/>
          <w:szCs w:val="24"/>
        </w:rPr>
        <w:br/>
      </w:r>
      <w:r>
        <w:rPr>
          <w:color w:val="2E74B5" w:themeColor="accent1" w:themeShade="BF"/>
          <w:sz w:val="24"/>
          <w:szCs w:val="24"/>
        </w:rPr>
        <w:t>Roteiro Rodoviário</w:t>
      </w:r>
      <w:r w:rsidR="001A7CA3" w:rsidRPr="001A7CA3">
        <w:rPr>
          <w:color w:val="2E74B5" w:themeColor="accent1" w:themeShade="BF"/>
          <w:sz w:val="24"/>
          <w:szCs w:val="24"/>
        </w:rPr>
        <w:t xml:space="preserve"> | De </w:t>
      </w:r>
      <w:r w:rsidR="00B8480C">
        <w:rPr>
          <w:color w:val="2E74B5" w:themeColor="accent1" w:themeShade="BF"/>
          <w:sz w:val="24"/>
          <w:szCs w:val="24"/>
        </w:rPr>
        <w:t>12</w:t>
      </w:r>
      <w:r>
        <w:rPr>
          <w:color w:val="2E74B5" w:themeColor="accent1" w:themeShade="BF"/>
          <w:sz w:val="24"/>
          <w:szCs w:val="24"/>
        </w:rPr>
        <w:t xml:space="preserve"> a </w:t>
      </w:r>
      <w:r w:rsidR="00B8480C">
        <w:rPr>
          <w:color w:val="2E74B5" w:themeColor="accent1" w:themeShade="BF"/>
          <w:sz w:val="24"/>
          <w:szCs w:val="24"/>
        </w:rPr>
        <w:t>15</w:t>
      </w:r>
      <w:r>
        <w:rPr>
          <w:color w:val="2E74B5" w:themeColor="accent1" w:themeShade="BF"/>
          <w:sz w:val="24"/>
          <w:szCs w:val="24"/>
        </w:rPr>
        <w:t xml:space="preserve"> de </w:t>
      </w:r>
      <w:r w:rsidR="00B8480C">
        <w:rPr>
          <w:color w:val="2E74B5" w:themeColor="accent1" w:themeShade="BF"/>
          <w:sz w:val="24"/>
          <w:szCs w:val="24"/>
        </w:rPr>
        <w:t>outubro</w:t>
      </w:r>
      <w:bookmarkStart w:id="0" w:name="_GoBack"/>
      <w:bookmarkEnd w:id="0"/>
      <w:r>
        <w:rPr>
          <w:color w:val="2E74B5" w:themeColor="accent1" w:themeShade="BF"/>
          <w:sz w:val="24"/>
          <w:szCs w:val="24"/>
        </w:rPr>
        <w:t xml:space="preserve"> 202</w:t>
      </w:r>
      <w:r w:rsidR="00B451FF">
        <w:rPr>
          <w:color w:val="2E74B5" w:themeColor="accent1" w:themeShade="BF"/>
          <w:sz w:val="24"/>
          <w:szCs w:val="24"/>
        </w:rPr>
        <w:t>1</w:t>
      </w:r>
    </w:p>
    <w:p w14:paraId="21C84983" w14:textId="7659F5F6" w:rsidR="005D7B24" w:rsidRDefault="00F507D3" w:rsidP="001A7CA3">
      <w:pPr>
        <w:jc w:val="center"/>
        <w:rPr>
          <w:color w:val="2E74B5" w:themeColor="accent1" w:themeShade="BF"/>
          <w:sz w:val="24"/>
          <w:szCs w:val="24"/>
        </w:rPr>
      </w:pPr>
      <w:r>
        <w:rPr>
          <w:noProof/>
          <w:color w:val="2E74B5" w:themeColor="accent1" w:themeShade="BF"/>
          <w:sz w:val="24"/>
          <w:szCs w:val="24"/>
        </w:rPr>
        <w:drawing>
          <wp:inline distT="0" distB="0" distL="0" distR="0" wp14:anchorId="455C8FC4" wp14:editId="56E70682">
            <wp:extent cx="4912360" cy="2181225"/>
            <wp:effectExtent l="0" t="0" r="2540" b="9525"/>
            <wp:docPr id="28" name="Imagem 28" descr="Uma imagem contendo árvore, ao ar livre, grama, céu&#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Missões folheto 2.jpg"/>
                    <pic:cNvPicPr/>
                  </pic:nvPicPr>
                  <pic:blipFill rotWithShape="1">
                    <a:blip r:embed="rId8" cstate="print">
                      <a:extLst>
                        <a:ext uri="{28A0092B-C50C-407E-A947-70E740481C1C}">
                          <a14:useLocalDpi xmlns:a14="http://schemas.microsoft.com/office/drawing/2010/main" val="0"/>
                        </a:ext>
                      </a:extLst>
                    </a:blip>
                    <a:srcRect t="36785" b="2608"/>
                    <a:stretch/>
                  </pic:blipFill>
                  <pic:spPr bwMode="auto">
                    <a:xfrm>
                      <a:off x="0" y="0"/>
                      <a:ext cx="4912360" cy="2181225"/>
                    </a:xfrm>
                    <a:prstGeom prst="rect">
                      <a:avLst/>
                    </a:prstGeom>
                    <a:ln>
                      <a:noFill/>
                    </a:ln>
                    <a:extLst>
                      <a:ext uri="{53640926-AAD7-44D8-BBD7-CCE9431645EC}">
                        <a14:shadowObscured xmlns:a14="http://schemas.microsoft.com/office/drawing/2010/main"/>
                      </a:ext>
                    </a:extLst>
                  </pic:spPr>
                </pic:pic>
              </a:graphicData>
            </a:graphic>
          </wp:inline>
        </w:drawing>
      </w:r>
    </w:p>
    <w:p w14:paraId="63438542" w14:textId="583DD721" w:rsidR="00B039B1" w:rsidRPr="00FB7A7D" w:rsidRDefault="00B039B1" w:rsidP="006B1FE2">
      <w:pPr>
        <w:pStyle w:val="Estilo1"/>
        <w:spacing w:after="0"/>
        <w:rPr>
          <w:sz w:val="21"/>
          <w:szCs w:val="21"/>
        </w:rPr>
      </w:pPr>
      <w:bookmarkStart w:id="1" w:name="_Hlk37243267"/>
      <w:r w:rsidRPr="00FB7A7D">
        <w:rPr>
          <w:sz w:val="21"/>
          <w:szCs w:val="21"/>
        </w:rPr>
        <w:t>PROGRAMAÇÃO:</w:t>
      </w:r>
    </w:p>
    <w:bookmarkEnd w:id="1"/>
    <w:p w14:paraId="64C909F5" w14:textId="5EE6B237" w:rsidR="00695E59" w:rsidRPr="00695E59" w:rsidRDefault="00695E59" w:rsidP="00FC6741">
      <w:pPr>
        <w:pStyle w:val="Titulodiaadia"/>
        <w:spacing w:after="0"/>
        <w:jc w:val="both"/>
        <w:rPr>
          <w:sz w:val="21"/>
          <w:szCs w:val="21"/>
        </w:rPr>
      </w:pPr>
      <w:r w:rsidRPr="00695E59">
        <w:rPr>
          <w:sz w:val="21"/>
          <w:szCs w:val="21"/>
        </w:rPr>
        <w:t xml:space="preserve">1° dia, </w:t>
      </w:r>
      <w:r w:rsidR="00C73307">
        <w:rPr>
          <w:sz w:val="21"/>
          <w:szCs w:val="21"/>
        </w:rPr>
        <w:t>12</w:t>
      </w:r>
      <w:r w:rsidRPr="00695E59">
        <w:rPr>
          <w:sz w:val="21"/>
          <w:szCs w:val="21"/>
        </w:rPr>
        <w:t>/</w:t>
      </w:r>
      <w:r w:rsidR="00C73307">
        <w:rPr>
          <w:sz w:val="21"/>
          <w:szCs w:val="21"/>
        </w:rPr>
        <w:t>10</w:t>
      </w:r>
      <w:r w:rsidRPr="00695E59">
        <w:rPr>
          <w:sz w:val="21"/>
          <w:szCs w:val="21"/>
        </w:rPr>
        <w:t>/2</w:t>
      </w:r>
      <w:r w:rsidR="00B451FF">
        <w:rPr>
          <w:sz w:val="21"/>
          <w:szCs w:val="21"/>
        </w:rPr>
        <w:t>1</w:t>
      </w:r>
      <w:r w:rsidRPr="00695E59">
        <w:rPr>
          <w:sz w:val="21"/>
          <w:szCs w:val="21"/>
        </w:rPr>
        <w:t xml:space="preserve"> - </w:t>
      </w:r>
      <w:r w:rsidR="00B451FF">
        <w:rPr>
          <w:sz w:val="21"/>
          <w:szCs w:val="21"/>
        </w:rPr>
        <w:t>quinta-feira</w:t>
      </w:r>
      <w:r w:rsidRPr="00695E59">
        <w:rPr>
          <w:sz w:val="21"/>
          <w:szCs w:val="21"/>
        </w:rPr>
        <w:t xml:space="preserve"> – Porto Alegre/Caxias do Sul/ Santo Ângelo </w:t>
      </w:r>
    </w:p>
    <w:p w14:paraId="0F8FF65D" w14:textId="77777777" w:rsidR="00695E59" w:rsidRPr="00FC6741" w:rsidRDefault="00695E59" w:rsidP="00695E59">
      <w:pPr>
        <w:pStyle w:val="Titulodiaadia"/>
        <w:jc w:val="both"/>
        <w:rPr>
          <w:b w:val="0"/>
          <w:bCs w:val="0"/>
          <w:color w:val="000000" w:themeColor="text1"/>
          <w:sz w:val="21"/>
          <w:szCs w:val="21"/>
        </w:rPr>
      </w:pPr>
      <w:r w:rsidRPr="00FC6741">
        <w:rPr>
          <w:b w:val="0"/>
          <w:bCs w:val="0"/>
          <w:color w:val="000000" w:themeColor="text1"/>
          <w:sz w:val="21"/>
          <w:szCs w:val="21"/>
        </w:rPr>
        <w:t xml:space="preserve">Porto Alegre: Apresentação no Estacionamento </w:t>
      </w:r>
      <w:proofErr w:type="spellStart"/>
      <w:r w:rsidRPr="00FC6741">
        <w:rPr>
          <w:b w:val="0"/>
          <w:bCs w:val="0"/>
          <w:color w:val="000000" w:themeColor="text1"/>
          <w:sz w:val="21"/>
          <w:szCs w:val="21"/>
        </w:rPr>
        <w:t>Haudy</w:t>
      </w:r>
      <w:proofErr w:type="spellEnd"/>
      <w:r w:rsidRPr="00FC6741">
        <w:rPr>
          <w:b w:val="0"/>
          <w:bCs w:val="0"/>
          <w:color w:val="000000" w:themeColor="text1"/>
          <w:sz w:val="21"/>
          <w:szCs w:val="21"/>
        </w:rPr>
        <w:t xml:space="preserve"> Park às 21h30 para partida às 22h00min. Caxias do Sul:  Partida 00h00min (ao lado da Igreja S. Pelegrino), com destino a Santo Ângelo. </w:t>
      </w:r>
    </w:p>
    <w:p w14:paraId="762B7003" w14:textId="2ED95F2F" w:rsidR="00695E59" w:rsidRPr="00695E59" w:rsidRDefault="00695E59" w:rsidP="00FC6741">
      <w:pPr>
        <w:pStyle w:val="Titulodiaadia"/>
        <w:spacing w:after="0"/>
        <w:jc w:val="both"/>
        <w:rPr>
          <w:sz w:val="21"/>
          <w:szCs w:val="21"/>
        </w:rPr>
      </w:pPr>
      <w:r w:rsidRPr="00695E59">
        <w:rPr>
          <w:sz w:val="21"/>
          <w:szCs w:val="21"/>
        </w:rPr>
        <w:t xml:space="preserve">2° dia, </w:t>
      </w:r>
      <w:r w:rsidR="00C73307">
        <w:rPr>
          <w:sz w:val="21"/>
          <w:szCs w:val="21"/>
        </w:rPr>
        <w:t>13/10</w:t>
      </w:r>
      <w:r w:rsidRPr="00695E59">
        <w:rPr>
          <w:sz w:val="21"/>
          <w:szCs w:val="21"/>
        </w:rPr>
        <w:t>/2</w:t>
      </w:r>
      <w:r w:rsidR="00B451FF">
        <w:rPr>
          <w:sz w:val="21"/>
          <w:szCs w:val="21"/>
        </w:rPr>
        <w:t>1</w:t>
      </w:r>
      <w:r w:rsidRPr="00695E59">
        <w:rPr>
          <w:sz w:val="21"/>
          <w:szCs w:val="21"/>
        </w:rPr>
        <w:t xml:space="preserve"> - </w:t>
      </w:r>
      <w:r w:rsidR="00B451FF">
        <w:rPr>
          <w:sz w:val="21"/>
          <w:szCs w:val="21"/>
        </w:rPr>
        <w:t>sexta-feira</w:t>
      </w:r>
      <w:r w:rsidRPr="00695E59">
        <w:rPr>
          <w:sz w:val="21"/>
          <w:szCs w:val="21"/>
        </w:rPr>
        <w:t xml:space="preserve"> – Santo Ângelo e São Miguel das Missões. </w:t>
      </w:r>
    </w:p>
    <w:p w14:paraId="7B7520D1" w14:textId="77777777" w:rsidR="00695E59" w:rsidRPr="00FC6741" w:rsidRDefault="00695E59" w:rsidP="00695E59">
      <w:pPr>
        <w:pStyle w:val="Titulodiaadia"/>
        <w:jc w:val="both"/>
        <w:rPr>
          <w:b w:val="0"/>
          <w:bCs w:val="0"/>
          <w:color w:val="000000" w:themeColor="text1"/>
          <w:sz w:val="21"/>
          <w:szCs w:val="21"/>
        </w:rPr>
      </w:pPr>
      <w:r w:rsidRPr="00FC6741">
        <w:rPr>
          <w:b w:val="0"/>
          <w:bCs w:val="0"/>
          <w:color w:val="000000" w:themeColor="text1"/>
          <w:sz w:val="21"/>
          <w:szCs w:val="21"/>
        </w:rPr>
        <w:t>Café da manhã extra, em Santo Ângelo. 08h15 visita guiada ao Centro Histórico de Santo Ângelo e Memorial à Coluna Prestes. Almoço (incluso). Check-in hotel Villas. 15h Destino São Miguel das Missões, (55km) para visita guiada ao Sítio Arqueológico, de São Miguel Arcanjo, PATRIMONIO MUNDIAL DA HUMANIDADE. Museu das Missões. Tempo para compra de artesanato local. Jantar em São Miguel. (Não Incluso).</w:t>
      </w:r>
    </w:p>
    <w:p w14:paraId="54C2BB2F" w14:textId="66312B5A" w:rsidR="00695E59" w:rsidRPr="00FC6741" w:rsidRDefault="00695E59" w:rsidP="00695E59">
      <w:pPr>
        <w:pStyle w:val="Titulodiaadia"/>
        <w:jc w:val="both"/>
        <w:rPr>
          <w:b w:val="0"/>
          <w:bCs w:val="0"/>
          <w:color w:val="000000" w:themeColor="text1"/>
          <w:sz w:val="21"/>
          <w:szCs w:val="21"/>
        </w:rPr>
      </w:pPr>
      <w:r w:rsidRPr="00FC6741">
        <w:rPr>
          <w:b w:val="0"/>
          <w:bCs w:val="0"/>
          <w:color w:val="000000" w:themeColor="text1"/>
          <w:sz w:val="21"/>
          <w:szCs w:val="21"/>
        </w:rPr>
        <w:t xml:space="preserve">Entardecer: Espetáculo Som e Luz, com 48 minutos de duração que conta a saga das Missões durante séc. XVII e sec. XVIII.  Após espetáculo retorno para hotel Villas em Santo Ângelo. </w:t>
      </w:r>
    </w:p>
    <w:p w14:paraId="3D2C930C" w14:textId="703B7008" w:rsidR="00695E59" w:rsidRPr="00695E59" w:rsidRDefault="00695E59" w:rsidP="00FC6741">
      <w:pPr>
        <w:pStyle w:val="Titulodiaadia"/>
        <w:spacing w:after="0"/>
        <w:jc w:val="both"/>
        <w:rPr>
          <w:sz w:val="21"/>
          <w:szCs w:val="21"/>
        </w:rPr>
      </w:pPr>
      <w:r w:rsidRPr="00695E59">
        <w:rPr>
          <w:sz w:val="21"/>
          <w:szCs w:val="21"/>
        </w:rPr>
        <w:t xml:space="preserve">3° dia, </w:t>
      </w:r>
      <w:r w:rsidR="00C73307">
        <w:rPr>
          <w:sz w:val="21"/>
          <w:szCs w:val="21"/>
        </w:rPr>
        <w:t>14/10</w:t>
      </w:r>
      <w:r w:rsidR="00B451FF">
        <w:rPr>
          <w:sz w:val="21"/>
          <w:szCs w:val="21"/>
        </w:rPr>
        <w:t>/21</w:t>
      </w:r>
      <w:r w:rsidRPr="00695E59">
        <w:rPr>
          <w:sz w:val="21"/>
          <w:szCs w:val="21"/>
        </w:rPr>
        <w:t xml:space="preserve"> - </w:t>
      </w:r>
      <w:r w:rsidR="00B451FF">
        <w:rPr>
          <w:sz w:val="21"/>
          <w:szCs w:val="21"/>
        </w:rPr>
        <w:t>sábado</w:t>
      </w:r>
      <w:r w:rsidRPr="00695E59">
        <w:rPr>
          <w:sz w:val="21"/>
          <w:szCs w:val="21"/>
        </w:rPr>
        <w:t xml:space="preserve"> – Salto </w:t>
      </w:r>
      <w:proofErr w:type="spellStart"/>
      <w:r w:rsidRPr="00695E59">
        <w:rPr>
          <w:sz w:val="21"/>
          <w:szCs w:val="21"/>
        </w:rPr>
        <w:t>Yucumã</w:t>
      </w:r>
      <w:proofErr w:type="spellEnd"/>
    </w:p>
    <w:p w14:paraId="72121477" w14:textId="77777777" w:rsidR="00695E59" w:rsidRPr="00FC6741" w:rsidRDefault="00695E59" w:rsidP="00695E59">
      <w:pPr>
        <w:pStyle w:val="Titulodiaadia"/>
        <w:jc w:val="both"/>
        <w:rPr>
          <w:b w:val="0"/>
          <w:bCs w:val="0"/>
          <w:color w:val="000000" w:themeColor="text1"/>
          <w:sz w:val="21"/>
          <w:szCs w:val="21"/>
        </w:rPr>
      </w:pPr>
      <w:r w:rsidRPr="00FC6741">
        <w:rPr>
          <w:b w:val="0"/>
          <w:bCs w:val="0"/>
          <w:color w:val="000000" w:themeColor="text1"/>
          <w:sz w:val="21"/>
          <w:szCs w:val="21"/>
        </w:rPr>
        <w:t xml:space="preserve">Café da manhã, </w:t>
      </w:r>
      <w:proofErr w:type="spellStart"/>
      <w:r w:rsidRPr="00FC6741">
        <w:rPr>
          <w:b w:val="0"/>
          <w:bCs w:val="0"/>
          <w:color w:val="000000" w:themeColor="text1"/>
          <w:sz w:val="21"/>
          <w:szCs w:val="21"/>
        </w:rPr>
        <w:t>Check-out</w:t>
      </w:r>
      <w:proofErr w:type="spellEnd"/>
      <w:r w:rsidRPr="00FC6741">
        <w:rPr>
          <w:b w:val="0"/>
          <w:bCs w:val="0"/>
          <w:color w:val="000000" w:themeColor="text1"/>
          <w:sz w:val="21"/>
          <w:szCs w:val="21"/>
        </w:rPr>
        <w:t xml:space="preserve"> hotel, 07h30 Saída para </w:t>
      </w:r>
      <w:proofErr w:type="spellStart"/>
      <w:r w:rsidRPr="00FC6741">
        <w:rPr>
          <w:b w:val="0"/>
          <w:bCs w:val="0"/>
          <w:color w:val="000000" w:themeColor="text1"/>
          <w:sz w:val="21"/>
          <w:szCs w:val="21"/>
        </w:rPr>
        <w:t>Yucumã</w:t>
      </w:r>
      <w:proofErr w:type="spellEnd"/>
      <w:r w:rsidRPr="00FC6741">
        <w:rPr>
          <w:b w:val="0"/>
          <w:bCs w:val="0"/>
          <w:color w:val="000000" w:themeColor="text1"/>
          <w:sz w:val="21"/>
          <w:szCs w:val="21"/>
        </w:rPr>
        <w:t xml:space="preserve"> (189 km).  Chegada prevista para as 10h45 no Portão de Acesso ao Parque Estadual do Turvo/Derrubadas.  Na entrada visitamos o museu que conta parte desta história. O Parque abriga aves raras e </w:t>
      </w:r>
      <w:proofErr w:type="gramStart"/>
      <w:r w:rsidRPr="00FC6741">
        <w:rPr>
          <w:b w:val="0"/>
          <w:bCs w:val="0"/>
          <w:color w:val="000000" w:themeColor="text1"/>
          <w:sz w:val="21"/>
          <w:szCs w:val="21"/>
        </w:rPr>
        <w:t>um grande número de</w:t>
      </w:r>
      <w:proofErr w:type="gramEnd"/>
      <w:r w:rsidRPr="00FC6741">
        <w:rPr>
          <w:b w:val="0"/>
          <w:bCs w:val="0"/>
          <w:color w:val="000000" w:themeColor="text1"/>
          <w:sz w:val="21"/>
          <w:szCs w:val="21"/>
        </w:rPr>
        <w:t xml:space="preserve"> espécies em extinção, como a onça pintada, são 17.4 Km quadrados de floresta subtropical. Em ônibus local seguimos até o Salto do </w:t>
      </w:r>
      <w:proofErr w:type="spellStart"/>
      <w:r w:rsidRPr="00FC6741">
        <w:rPr>
          <w:b w:val="0"/>
          <w:bCs w:val="0"/>
          <w:color w:val="000000" w:themeColor="text1"/>
          <w:sz w:val="21"/>
          <w:szCs w:val="21"/>
        </w:rPr>
        <w:t>Yucumã</w:t>
      </w:r>
      <w:proofErr w:type="spellEnd"/>
      <w:r w:rsidRPr="00FC6741">
        <w:rPr>
          <w:b w:val="0"/>
          <w:bCs w:val="0"/>
          <w:color w:val="000000" w:themeColor="text1"/>
          <w:sz w:val="21"/>
          <w:szCs w:val="21"/>
        </w:rPr>
        <w:t xml:space="preserve">, são 14 km dentro da mata.   É lá que se localiza o maior salto longitudinal do mundo, com 1.800 metros de extensão e quedas que podem chegar até 12m de altura e profundidade de 90 a 120m. Cortando o Rio Uruguai que divide Brasil e Argentina. </w:t>
      </w:r>
    </w:p>
    <w:p w14:paraId="3AA802A8" w14:textId="77777777" w:rsidR="00695E59" w:rsidRPr="00FC6741" w:rsidRDefault="00695E59" w:rsidP="00695E59">
      <w:pPr>
        <w:pStyle w:val="Titulodiaadia"/>
        <w:jc w:val="both"/>
        <w:rPr>
          <w:b w:val="0"/>
          <w:bCs w:val="0"/>
          <w:color w:val="000000" w:themeColor="text1"/>
          <w:sz w:val="21"/>
          <w:szCs w:val="21"/>
        </w:rPr>
      </w:pPr>
      <w:r w:rsidRPr="00FC6741">
        <w:rPr>
          <w:b w:val="0"/>
          <w:bCs w:val="0"/>
          <w:color w:val="000000" w:themeColor="text1"/>
          <w:sz w:val="21"/>
          <w:szCs w:val="21"/>
        </w:rPr>
        <w:t xml:space="preserve">No acesso ao Parque temos uma estrutura com banheiros, quiosque é espaço onde será servido lanche de trilha, (incluso) antes da visita ao Salto </w:t>
      </w:r>
      <w:proofErr w:type="spellStart"/>
      <w:r w:rsidRPr="00FC6741">
        <w:rPr>
          <w:b w:val="0"/>
          <w:bCs w:val="0"/>
          <w:color w:val="000000" w:themeColor="text1"/>
          <w:sz w:val="21"/>
          <w:szCs w:val="21"/>
        </w:rPr>
        <w:t>Yucumã</w:t>
      </w:r>
      <w:proofErr w:type="spellEnd"/>
      <w:r w:rsidRPr="00FC6741">
        <w:rPr>
          <w:b w:val="0"/>
          <w:bCs w:val="0"/>
          <w:color w:val="000000" w:themeColor="text1"/>
          <w:sz w:val="21"/>
          <w:szCs w:val="21"/>
        </w:rPr>
        <w:t>.</w:t>
      </w:r>
    </w:p>
    <w:p w14:paraId="5A7AB062" w14:textId="77777777" w:rsidR="00695E59" w:rsidRPr="00FC6741" w:rsidRDefault="00695E59" w:rsidP="00695E59">
      <w:pPr>
        <w:pStyle w:val="Titulodiaadia"/>
        <w:jc w:val="both"/>
        <w:rPr>
          <w:b w:val="0"/>
          <w:bCs w:val="0"/>
          <w:color w:val="000000" w:themeColor="text1"/>
          <w:sz w:val="21"/>
          <w:szCs w:val="21"/>
        </w:rPr>
      </w:pPr>
      <w:r w:rsidRPr="00FC6741">
        <w:rPr>
          <w:b w:val="0"/>
          <w:bCs w:val="0"/>
          <w:color w:val="000000" w:themeColor="text1"/>
          <w:sz w:val="21"/>
          <w:szCs w:val="21"/>
        </w:rPr>
        <w:t>Em torno de 15h00 seguimos 108 km até Ametista do Sul. Chegando diretamente para visita a Vinícola Ametista que possui a maior cave subterrânea de envelhecimento de vinhos e a loja da vinícola com degustação de vinhos e sucos. Após Check-in hotel.</w:t>
      </w:r>
    </w:p>
    <w:p w14:paraId="2FCD9923" w14:textId="7433D375" w:rsidR="00695E59" w:rsidRPr="00FC6741" w:rsidRDefault="00695E59" w:rsidP="00695E59">
      <w:pPr>
        <w:pStyle w:val="Titulodiaadia"/>
        <w:jc w:val="both"/>
        <w:rPr>
          <w:b w:val="0"/>
          <w:bCs w:val="0"/>
          <w:color w:val="000000" w:themeColor="text1"/>
          <w:sz w:val="21"/>
          <w:szCs w:val="21"/>
        </w:rPr>
      </w:pPr>
      <w:r w:rsidRPr="00FC6741">
        <w:rPr>
          <w:b w:val="0"/>
          <w:bCs w:val="0"/>
          <w:color w:val="000000" w:themeColor="text1"/>
          <w:sz w:val="21"/>
          <w:szCs w:val="21"/>
        </w:rPr>
        <w:t xml:space="preserve">20h30 no complexo do hotel seguimos para </w:t>
      </w:r>
      <w:r w:rsidR="00874CC7" w:rsidRPr="00FC6741">
        <w:rPr>
          <w:b w:val="0"/>
          <w:bCs w:val="0"/>
          <w:color w:val="000000" w:themeColor="text1"/>
          <w:sz w:val="21"/>
          <w:szCs w:val="21"/>
        </w:rPr>
        <w:t>o jantar</w:t>
      </w:r>
      <w:r w:rsidRPr="00FC6741">
        <w:rPr>
          <w:b w:val="0"/>
          <w:bCs w:val="0"/>
          <w:color w:val="000000" w:themeColor="text1"/>
          <w:sz w:val="21"/>
          <w:szCs w:val="21"/>
        </w:rPr>
        <w:t xml:space="preserve"> no restaurante subterrâneo Belvedere Mina. (incluso). </w:t>
      </w:r>
    </w:p>
    <w:p w14:paraId="7D789F04" w14:textId="4E76727B" w:rsidR="00695E59" w:rsidRPr="00695E59" w:rsidRDefault="00695E59" w:rsidP="00FC6741">
      <w:pPr>
        <w:pStyle w:val="Titulodiaadia"/>
        <w:spacing w:after="0"/>
        <w:jc w:val="both"/>
        <w:rPr>
          <w:sz w:val="21"/>
          <w:szCs w:val="21"/>
        </w:rPr>
      </w:pPr>
      <w:r w:rsidRPr="00695E59">
        <w:rPr>
          <w:sz w:val="21"/>
          <w:szCs w:val="21"/>
        </w:rPr>
        <w:t>4° Dia</w:t>
      </w:r>
      <w:r w:rsidR="00C73307">
        <w:rPr>
          <w:sz w:val="21"/>
          <w:szCs w:val="21"/>
        </w:rPr>
        <w:t>,</w:t>
      </w:r>
      <w:r w:rsidRPr="00695E59">
        <w:rPr>
          <w:sz w:val="21"/>
          <w:szCs w:val="21"/>
        </w:rPr>
        <w:t xml:space="preserve"> </w:t>
      </w:r>
      <w:r w:rsidR="00C73307">
        <w:rPr>
          <w:sz w:val="21"/>
          <w:szCs w:val="21"/>
        </w:rPr>
        <w:t>15/10</w:t>
      </w:r>
      <w:r w:rsidR="00B451FF">
        <w:rPr>
          <w:sz w:val="21"/>
          <w:szCs w:val="21"/>
        </w:rPr>
        <w:t>/21 - domingo</w:t>
      </w:r>
      <w:r w:rsidRPr="00695E59">
        <w:rPr>
          <w:sz w:val="21"/>
          <w:szCs w:val="21"/>
        </w:rPr>
        <w:t xml:space="preserve"> – Ametista do Sul / /Porto Alegre.</w:t>
      </w:r>
    </w:p>
    <w:p w14:paraId="17794B5A" w14:textId="77777777" w:rsidR="00695E59" w:rsidRPr="00FC6741" w:rsidRDefault="00695E59" w:rsidP="00695E59">
      <w:pPr>
        <w:pStyle w:val="Titulodiaadia"/>
        <w:jc w:val="both"/>
        <w:rPr>
          <w:b w:val="0"/>
          <w:bCs w:val="0"/>
          <w:color w:val="000000" w:themeColor="text1"/>
          <w:sz w:val="21"/>
          <w:szCs w:val="21"/>
        </w:rPr>
      </w:pPr>
      <w:r w:rsidRPr="00FC6741">
        <w:rPr>
          <w:b w:val="0"/>
          <w:bCs w:val="0"/>
          <w:color w:val="000000" w:themeColor="text1"/>
          <w:sz w:val="21"/>
          <w:szCs w:val="21"/>
        </w:rPr>
        <w:t xml:space="preserve">Café da manhã, </w:t>
      </w:r>
      <w:proofErr w:type="spellStart"/>
      <w:r w:rsidRPr="00FC6741">
        <w:rPr>
          <w:b w:val="0"/>
          <w:bCs w:val="0"/>
          <w:color w:val="000000" w:themeColor="text1"/>
          <w:sz w:val="21"/>
          <w:szCs w:val="21"/>
        </w:rPr>
        <w:t>check-out</w:t>
      </w:r>
      <w:proofErr w:type="spellEnd"/>
      <w:r w:rsidRPr="00FC6741">
        <w:rPr>
          <w:b w:val="0"/>
          <w:bCs w:val="0"/>
          <w:color w:val="000000" w:themeColor="text1"/>
          <w:sz w:val="21"/>
          <w:szCs w:val="21"/>
        </w:rPr>
        <w:t xml:space="preserve"> hotel. 08h45 Visita a um “Garimpo em Atividade”. Após visitas: Igreja Matriz (única do mundo revestida com pedras Ametista) e Pirâmide Exotérica (local para meditação). Visita e compras a Loja LP. Seguimos para </w:t>
      </w:r>
      <w:r w:rsidRPr="00FC6741">
        <w:rPr>
          <w:b w:val="0"/>
          <w:bCs w:val="0"/>
          <w:color w:val="000000" w:themeColor="text1"/>
          <w:sz w:val="21"/>
          <w:szCs w:val="21"/>
        </w:rPr>
        <w:lastRenderedPageBreak/>
        <w:t xml:space="preserve">restaurante subterrâneo, aberto em jan.20 um passeio inesquecível pelas galerias e o salão onde será servido o almoço (incluso). 13h00 retomamos a visita a Ametista Parque Museu, o único do gênero no Brasil, possui a maior jazida de pedras ametistas do mundo, são mais de 1.500 exemplares de minerais sem sair do museu, entra no subsolo em passeio inesquecível por mais de 200m de garimpos que se ramificam, formando um labirinto que em cujas paredes reluzem os cristais no exato local em que se formaram, durante um evento vulcânico ocorrido há milhares de anos. Loja do Parque, e em torno de 14h30 viagem de retorno a Porto Alegre, horário previsto em POA às 21h30. </w:t>
      </w:r>
    </w:p>
    <w:p w14:paraId="608AEC0A" w14:textId="77777777" w:rsidR="00695E59" w:rsidRPr="00FC6741" w:rsidRDefault="00695E59" w:rsidP="00695E59">
      <w:pPr>
        <w:pStyle w:val="Titulodiaadia"/>
        <w:jc w:val="both"/>
        <w:rPr>
          <w:b w:val="0"/>
          <w:bCs w:val="0"/>
          <w:color w:val="000000" w:themeColor="text1"/>
          <w:sz w:val="21"/>
          <w:szCs w:val="21"/>
        </w:rPr>
      </w:pPr>
      <w:r w:rsidRPr="00695E59">
        <w:rPr>
          <w:sz w:val="21"/>
          <w:szCs w:val="21"/>
        </w:rPr>
        <w:t xml:space="preserve">Inclui no roteiro - </w:t>
      </w:r>
      <w:r w:rsidRPr="00FC6741">
        <w:rPr>
          <w:b w:val="0"/>
          <w:bCs w:val="0"/>
          <w:color w:val="000000" w:themeColor="text1"/>
          <w:sz w:val="21"/>
          <w:szCs w:val="21"/>
        </w:rPr>
        <w:t xml:space="preserve">Transporte local para Acesso ao Salto </w:t>
      </w:r>
      <w:proofErr w:type="spellStart"/>
      <w:r w:rsidRPr="00FC6741">
        <w:rPr>
          <w:b w:val="0"/>
          <w:bCs w:val="0"/>
          <w:color w:val="000000" w:themeColor="text1"/>
          <w:sz w:val="21"/>
          <w:szCs w:val="21"/>
        </w:rPr>
        <w:t>Yucumã</w:t>
      </w:r>
      <w:proofErr w:type="spellEnd"/>
      <w:r w:rsidRPr="00FC6741">
        <w:rPr>
          <w:b w:val="0"/>
          <w:bCs w:val="0"/>
          <w:color w:val="000000" w:themeColor="text1"/>
          <w:sz w:val="21"/>
          <w:szCs w:val="21"/>
        </w:rPr>
        <w:t xml:space="preserve">; Guia de Turismo local; Café extra na chegada em Ametista do Sul; 02 Almoços buffet livre com sobremesa e sem bebidas (Ametista, Derrubadas e Santo Ângelo); 01 lanche de trilha; 01 jantar especial do grupo no restaurante subterrâneo em Ametista do Sul; Degustação de vinhos e sucos; Ingressos visitações em todos os atrativos do roteiro; Ingressos para Espetáculo Som &amp; Luz. 03 noites hotel com café da manhã. </w:t>
      </w:r>
    </w:p>
    <w:p w14:paraId="06ABBD27" w14:textId="77777777" w:rsidR="00695E59" w:rsidRPr="00695E59" w:rsidRDefault="00695E59" w:rsidP="00FC6741">
      <w:pPr>
        <w:pStyle w:val="Titulodiaadia"/>
        <w:spacing w:after="0"/>
        <w:jc w:val="both"/>
        <w:rPr>
          <w:sz w:val="21"/>
          <w:szCs w:val="21"/>
        </w:rPr>
      </w:pPr>
      <w:r w:rsidRPr="00695E59">
        <w:rPr>
          <w:sz w:val="21"/>
          <w:szCs w:val="21"/>
        </w:rPr>
        <w:t>Não inclui:</w:t>
      </w:r>
    </w:p>
    <w:p w14:paraId="058430FA" w14:textId="00684A1E" w:rsidR="00695E59" w:rsidRPr="00FC6741" w:rsidRDefault="00695E59" w:rsidP="00695E59">
      <w:pPr>
        <w:pStyle w:val="Titulodiaadia"/>
        <w:jc w:val="both"/>
        <w:rPr>
          <w:b w:val="0"/>
          <w:bCs w:val="0"/>
          <w:color w:val="000000" w:themeColor="text1"/>
          <w:sz w:val="21"/>
          <w:szCs w:val="21"/>
        </w:rPr>
      </w:pPr>
      <w:r w:rsidRPr="00FC6741">
        <w:rPr>
          <w:b w:val="0"/>
          <w:bCs w:val="0"/>
          <w:color w:val="000000" w:themeColor="text1"/>
          <w:sz w:val="21"/>
          <w:szCs w:val="21"/>
        </w:rPr>
        <w:t>Janta e bebidas não mencionadas no roteiro; guia de viagem e despesas relacionadas ao guia de viagem.</w:t>
      </w:r>
    </w:p>
    <w:p w14:paraId="18EBCB53" w14:textId="3BF0083D" w:rsidR="00695E59" w:rsidRDefault="00695E59" w:rsidP="00FC6741">
      <w:pPr>
        <w:pStyle w:val="Titulodiaadia"/>
        <w:spacing w:after="0"/>
        <w:jc w:val="center"/>
        <w:rPr>
          <w:sz w:val="21"/>
          <w:szCs w:val="21"/>
        </w:rPr>
      </w:pPr>
      <w:r w:rsidRPr="00695E59">
        <w:rPr>
          <w:sz w:val="21"/>
          <w:szCs w:val="21"/>
        </w:rPr>
        <w:t>Preço e condições de pagamento (em Reais e por pessoa).</w:t>
      </w:r>
      <w:r w:rsidR="009907AB">
        <w:rPr>
          <w:sz w:val="21"/>
          <w:szCs w:val="21"/>
        </w:rPr>
        <w:t xml:space="preserve"> </w:t>
      </w:r>
    </w:p>
    <w:p w14:paraId="27A78151" w14:textId="28E3FA62" w:rsidR="00C43328" w:rsidRPr="00FB7A7D" w:rsidRDefault="00C43328" w:rsidP="00963032">
      <w:pPr>
        <w:pStyle w:val="Titulodiaadia"/>
        <w:jc w:val="center"/>
        <w:rPr>
          <w:sz w:val="21"/>
          <w:szCs w:val="21"/>
        </w:rPr>
      </w:pPr>
      <w:r w:rsidRPr="00FB7A7D">
        <w:rPr>
          <w:sz w:val="21"/>
          <w:szCs w:val="21"/>
        </w:rPr>
        <w:t xml:space="preserve">TARIFÁRIO (EM </w:t>
      </w:r>
      <w:r w:rsidR="00BD24FD">
        <w:rPr>
          <w:sz w:val="21"/>
          <w:szCs w:val="21"/>
        </w:rPr>
        <w:t>REIAS E POR PESSOA</w:t>
      </w:r>
      <w:r w:rsidRPr="00FB7A7D">
        <w:rPr>
          <w:sz w:val="21"/>
          <w:szCs w:val="21"/>
        </w:rPr>
        <w:t xml:space="preserve">) – </w:t>
      </w:r>
      <w:r w:rsidR="00F507D3" w:rsidRPr="00FB7A7D">
        <w:rPr>
          <w:sz w:val="21"/>
          <w:szCs w:val="21"/>
        </w:rPr>
        <w:t>RODOVIÁRIO</w:t>
      </w:r>
    </w:p>
    <w:tbl>
      <w:tblPr>
        <w:tblStyle w:val="TabeladeGrade2-nfase6"/>
        <w:tblW w:w="6585" w:type="dxa"/>
        <w:jc w:val="center"/>
        <w:tblLook w:val="04A0" w:firstRow="1" w:lastRow="0" w:firstColumn="1" w:lastColumn="0" w:noHBand="0" w:noVBand="1"/>
      </w:tblPr>
      <w:tblGrid>
        <w:gridCol w:w="3138"/>
        <w:gridCol w:w="1141"/>
        <w:gridCol w:w="1153"/>
        <w:gridCol w:w="1153"/>
      </w:tblGrid>
      <w:tr w:rsidR="00152F3E" w:rsidRPr="00FB7A7D" w14:paraId="2BA07C62" w14:textId="77777777" w:rsidTr="0080486B">
        <w:trPr>
          <w:cnfStyle w:val="100000000000" w:firstRow="1" w:lastRow="0" w:firstColumn="0" w:lastColumn="0" w:oddVBand="0" w:evenVBand="0" w:oddHBand="0"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3138" w:type="dxa"/>
            <w:hideMark/>
          </w:tcPr>
          <w:p w14:paraId="4CCCC2BD" w14:textId="27BB1977" w:rsidR="00152F3E" w:rsidRPr="00FB7A7D" w:rsidRDefault="00152F3E" w:rsidP="00FC6741">
            <w:pPr>
              <w:spacing w:line="240" w:lineRule="auto"/>
              <w:jc w:val="center"/>
              <w:rPr>
                <w:color w:val="595959"/>
                <w:sz w:val="21"/>
                <w:szCs w:val="21"/>
              </w:rPr>
            </w:pPr>
            <w:r w:rsidRPr="00FB7A7D">
              <w:rPr>
                <w:color w:val="595959"/>
                <w:sz w:val="21"/>
                <w:szCs w:val="21"/>
              </w:rPr>
              <w:t>CONDIÇÕES</w:t>
            </w:r>
          </w:p>
        </w:tc>
        <w:tc>
          <w:tcPr>
            <w:tcW w:w="1141" w:type="dxa"/>
            <w:hideMark/>
          </w:tcPr>
          <w:p w14:paraId="66579F87" w14:textId="223D15A2" w:rsidR="00152F3E" w:rsidRPr="00FB7A7D" w:rsidRDefault="00152F3E" w:rsidP="00FC6741">
            <w:pPr>
              <w:spacing w:line="240" w:lineRule="auto"/>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FB7A7D">
              <w:rPr>
                <w:color w:val="595959"/>
                <w:sz w:val="21"/>
                <w:szCs w:val="21"/>
              </w:rPr>
              <w:t>TRIPLO</w:t>
            </w:r>
          </w:p>
        </w:tc>
        <w:tc>
          <w:tcPr>
            <w:tcW w:w="1153" w:type="dxa"/>
            <w:hideMark/>
          </w:tcPr>
          <w:p w14:paraId="4A8FFA33" w14:textId="3F5DFF94" w:rsidR="00152F3E" w:rsidRPr="00FB7A7D" w:rsidRDefault="00152F3E" w:rsidP="00FC6741">
            <w:pPr>
              <w:spacing w:line="240" w:lineRule="auto"/>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FB7A7D">
              <w:rPr>
                <w:color w:val="595959"/>
                <w:sz w:val="21"/>
                <w:szCs w:val="21"/>
              </w:rPr>
              <w:t>DUPLO</w:t>
            </w:r>
          </w:p>
        </w:tc>
        <w:tc>
          <w:tcPr>
            <w:tcW w:w="1153" w:type="dxa"/>
            <w:hideMark/>
          </w:tcPr>
          <w:p w14:paraId="107E4F8C" w14:textId="60769A1E" w:rsidR="00152F3E" w:rsidRPr="00FB7A7D" w:rsidRDefault="00152F3E" w:rsidP="00FC6741">
            <w:pPr>
              <w:spacing w:line="240" w:lineRule="auto"/>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FB7A7D">
              <w:rPr>
                <w:color w:val="595959"/>
                <w:sz w:val="21"/>
                <w:szCs w:val="21"/>
              </w:rPr>
              <w:t>SINGLE</w:t>
            </w:r>
          </w:p>
        </w:tc>
      </w:tr>
      <w:tr w:rsidR="00152F3E" w:rsidRPr="00FB7A7D" w14:paraId="52759884" w14:textId="77777777" w:rsidTr="0080486B">
        <w:trPr>
          <w:cnfStyle w:val="000000100000" w:firstRow="0" w:lastRow="0" w:firstColumn="0" w:lastColumn="0" w:oddVBand="0" w:evenVBand="0" w:oddHBand="1" w:evenHBand="0" w:firstRowFirstColumn="0" w:firstRowLastColumn="0" w:lastRowFirstColumn="0" w:lastRowLastColumn="0"/>
          <w:trHeight w:val="183"/>
          <w:jc w:val="center"/>
        </w:trPr>
        <w:tc>
          <w:tcPr>
            <w:cnfStyle w:val="001000000000" w:firstRow="0" w:lastRow="0" w:firstColumn="1" w:lastColumn="0" w:oddVBand="0" w:evenVBand="0" w:oddHBand="0" w:evenHBand="0" w:firstRowFirstColumn="0" w:firstRowLastColumn="0" w:lastRowFirstColumn="0" w:lastRowLastColumn="0"/>
            <w:tcW w:w="3138" w:type="dxa"/>
            <w:vAlign w:val="center"/>
            <w:hideMark/>
          </w:tcPr>
          <w:p w14:paraId="46D0840F" w14:textId="60C2AEFD" w:rsidR="00152F3E" w:rsidRPr="00FB7A7D" w:rsidRDefault="00152F3E" w:rsidP="00FC6741">
            <w:pPr>
              <w:spacing w:line="240" w:lineRule="auto"/>
              <w:jc w:val="center"/>
              <w:rPr>
                <w:color w:val="595959"/>
                <w:sz w:val="21"/>
                <w:szCs w:val="21"/>
              </w:rPr>
            </w:pPr>
            <w:r w:rsidRPr="00FB7A7D">
              <w:rPr>
                <w:color w:val="595959"/>
                <w:sz w:val="21"/>
                <w:szCs w:val="21"/>
              </w:rPr>
              <w:t>A VISTA</w:t>
            </w:r>
          </w:p>
        </w:tc>
        <w:tc>
          <w:tcPr>
            <w:tcW w:w="1141" w:type="dxa"/>
            <w:vAlign w:val="center"/>
          </w:tcPr>
          <w:p w14:paraId="4866FFBA" w14:textId="72ACA3EC" w:rsidR="00152F3E" w:rsidRPr="00FB7A7D" w:rsidRDefault="00FB14A4" w:rsidP="00FC6741">
            <w:pPr>
              <w:pStyle w:val="Titulodiaadia"/>
              <w:spacing w:line="240" w:lineRule="auto"/>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1</w:t>
            </w:r>
            <w:r w:rsidR="00FE3EBC">
              <w:rPr>
                <w:color w:val="404040" w:themeColor="text1" w:themeTint="BF"/>
                <w:sz w:val="21"/>
                <w:szCs w:val="21"/>
              </w:rPr>
              <w:t>.</w:t>
            </w:r>
            <w:r w:rsidR="00D23723">
              <w:rPr>
                <w:color w:val="404040" w:themeColor="text1" w:themeTint="BF"/>
                <w:sz w:val="21"/>
                <w:szCs w:val="21"/>
              </w:rPr>
              <w:t>476</w:t>
            </w:r>
            <w:r>
              <w:rPr>
                <w:color w:val="404040" w:themeColor="text1" w:themeTint="BF"/>
                <w:sz w:val="21"/>
                <w:szCs w:val="21"/>
              </w:rPr>
              <w:t>,00</w:t>
            </w:r>
          </w:p>
        </w:tc>
        <w:tc>
          <w:tcPr>
            <w:tcW w:w="1153" w:type="dxa"/>
            <w:vAlign w:val="center"/>
          </w:tcPr>
          <w:p w14:paraId="326D58F7" w14:textId="05161FB9" w:rsidR="00152F3E" w:rsidRPr="00FB7A7D" w:rsidRDefault="00FB14A4" w:rsidP="00FC6741">
            <w:pPr>
              <w:pStyle w:val="Titulodiaadia"/>
              <w:spacing w:line="240" w:lineRule="auto"/>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1.</w:t>
            </w:r>
            <w:r w:rsidR="00D23723">
              <w:rPr>
                <w:color w:val="404040" w:themeColor="text1" w:themeTint="BF"/>
                <w:sz w:val="21"/>
                <w:szCs w:val="21"/>
              </w:rPr>
              <w:t>528</w:t>
            </w:r>
            <w:r>
              <w:rPr>
                <w:color w:val="404040" w:themeColor="text1" w:themeTint="BF"/>
                <w:sz w:val="21"/>
                <w:szCs w:val="21"/>
              </w:rPr>
              <w:t>,00</w:t>
            </w:r>
          </w:p>
        </w:tc>
        <w:tc>
          <w:tcPr>
            <w:tcW w:w="1153" w:type="dxa"/>
            <w:vAlign w:val="center"/>
          </w:tcPr>
          <w:p w14:paraId="27FABFC4" w14:textId="62D240F3" w:rsidR="00152F3E" w:rsidRPr="00FB7A7D" w:rsidRDefault="00FB14A4" w:rsidP="00FC6741">
            <w:pPr>
              <w:pStyle w:val="Titulodiaadia"/>
              <w:spacing w:line="240" w:lineRule="auto"/>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1.</w:t>
            </w:r>
            <w:r w:rsidR="00D23723">
              <w:rPr>
                <w:color w:val="404040" w:themeColor="text1" w:themeTint="BF"/>
                <w:sz w:val="21"/>
                <w:szCs w:val="21"/>
              </w:rPr>
              <w:t>684</w:t>
            </w:r>
            <w:r>
              <w:rPr>
                <w:color w:val="404040" w:themeColor="text1" w:themeTint="BF"/>
                <w:sz w:val="21"/>
                <w:szCs w:val="21"/>
              </w:rPr>
              <w:t>,00</w:t>
            </w:r>
          </w:p>
        </w:tc>
      </w:tr>
      <w:tr w:rsidR="008D6142" w:rsidRPr="00FB7A7D" w14:paraId="29878F4D" w14:textId="77777777" w:rsidTr="0080486B">
        <w:trPr>
          <w:trHeight w:val="75"/>
          <w:jc w:val="center"/>
        </w:trPr>
        <w:tc>
          <w:tcPr>
            <w:cnfStyle w:val="001000000000" w:firstRow="0" w:lastRow="0" w:firstColumn="1" w:lastColumn="0" w:oddVBand="0" w:evenVBand="0" w:oddHBand="0" w:evenHBand="0" w:firstRowFirstColumn="0" w:firstRowLastColumn="0" w:lastRowFirstColumn="0" w:lastRowLastColumn="0"/>
            <w:tcW w:w="3138" w:type="dxa"/>
            <w:vAlign w:val="center"/>
          </w:tcPr>
          <w:p w14:paraId="543CB010" w14:textId="42F7FC19" w:rsidR="008D6142" w:rsidRPr="00FB7A7D" w:rsidRDefault="008D6142" w:rsidP="00FC6741">
            <w:pPr>
              <w:spacing w:line="240" w:lineRule="auto"/>
              <w:jc w:val="center"/>
              <w:rPr>
                <w:color w:val="595959"/>
                <w:sz w:val="21"/>
                <w:szCs w:val="21"/>
              </w:rPr>
            </w:pPr>
            <w:r>
              <w:rPr>
                <w:color w:val="595959"/>
                <w:sz w:val="21"/>
                <w:szCs w:val="21"/>
              </w:rPr>
              <w:t>ENTRADA + 3 VEZES</w:t>
            </w:r>
            <w:r w:rsidR="0080486B">
              <w:rPr>
                <w:color w:val="595959"/>
                <w:sz w:val="21"/>
                <w:szCs w:val="21"/>
              </w:rPr>
              <w:t xml:space="preserve"> </w:t>
            </w:r>
          </w:p>
        </w:tc>
        <w:tc>
          <w:tcPr>
            <w:tcW w:w="1141" w:type="dxa"/>
            <w:vAlign w:val="center"/>
          </w:tcPr>
          <w:p w14:paraId="373B465B" w14:textId="41FC9976" w:rsidR="008D6142" w:rsidRDefault="00D23723" w:rsidP="00FC6741">
            <w:pPr>
              <w:pStyle w:val="Titulodiaadia"/>
              <w:spacing w:line="240" w:lineRule="auto"/>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369,00</w:t>
            </w:r>
          </w:p>
        </w:tc>
        <w:tc>
          <w:tcPr>
            <w:tcW w:w="1153" w:type="dxa"/>
            <w:vAlign w:val="center"/>
          </w:tcPr>
          <w:p w14:paraId="7806E427" w14:textId="40CD2F22" w:rsidR="008D6142" w:rsidRDefault="00D23723" w:rsidP="00FC6741">
            <w:pPr>
              <w:pStyle w:val="Titulodiaadia"/>
              <w:spacing w:line="240" w:lineRule="auto"/>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382,00</w:t>
            </w:r>
          </w:p>
        </w:tc>
        <w:tc>
          <w:tcPr>
            <w:tcW w:w="1153" w:type="dxa"/>
            <w:vAlign w:val="center"/>
          </w:tcPr>
          <w:p w14:paraId="3B6B96DE" w14:textId="5ACA528F" w:rsidR="008D6142" w:rsidRDefault="00D23723" w:rsidP="00FC6741">
            <w:pPr>
              <w:pStyle w:val="Titulodiaadia"/>
              <w:spacing w:line="240" w:lineRule="auto"/>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421,00</w:t>
            </w:r>
          </w:p>
        </w:tc>
      </w:tr>
      <w:tr w:rsidR="00152F3E" w:rsidRPr="00FB7A7D" w14:paraId="06907C90" w14:textId="77777777" w:rsidTr="0080486B">
        <w:trPr>
          <w:cnfStyle w:val="000000100000" w:firstRow="0" w:lastRow="0" w:firstColumn="0" w:lastColumn="0" w:oddVBand="0" w:evenVBand="0" w:oddHBand="1" w:evenHBand="0" w:firstRowFirstColumn="0" w:firstRowLastColumn="0" w:lastRowFirstColumn="0" w:lastRowLastColumn="0"/>
          <w:trHeight w:val="75"/>
          <w:jc w:val="center"/>
        </w:trPr>
        <w:tc>
          <w:tcPr>
            <w:cnfStyle w:val="001000000000" w:firstRow="0" w:lastRow="0" w:firstColumn="1" w:lastColumn="0" w:oddVBand="0" w:evenVBand="0" w:oddHBand="0" w:evenHBand="0" w:firstRowFirstColumn="0" w:firstRowLastColumn="0" w:lastRowFirstColumn="0" w:lastRowLastColumn="0"/>
            <w:tcW w:w="3138" w:type="dxa"/>
            <w:vAlign w:val="center"/>
            <w:hideMark/>
          </w:tcPr>
          <w:p w14:paraId="0468D766" w14:textId="02E3B640" w:rsidR="00152F3E" w:rsidRPr="00FB7A7D" w:rsidRDefault="00152F3E" w:rsidP="00FC6741">
            <w:pPr>
              <w:spacing w:line="240" w:lineRule="auto"/>
              <w:jc w:val="center"/>
              <w:rPr>
                <w:color w:val="595959"/>
                <w:sz w:val="21"/>
                <w:szCs w:val="21"/>
              </w:rPr>
            </w:pPr>
            <w:r w:rsidRPr="00FB7A7D">
              <w:rPr>
                <w:color w:val="595959"/>
                <w:sz w:val="21"/>
                <w:szCs w:val="21"/>
              </w:rPr>
              <w:t xml:space="preserve">ENTRADA + </w:t>
            </w:r>
            <w:r w:rsidR="008D6142">
              <w:rPr>
                <w:color w:val="595959"/>
                <w:sz w:val="21"/>
                <w:szCs w:val="21"/>
              </w:rPr>
              <w:t>7 VEZES</w:t>
            </w:r>
            <w:r w:rsidR="0080486B">
              <w:rPr>
                <w:color w:val="595959"/>
                <w:sz w:val="21"/>
                <w:szCs w:val="21"/>
              </w:rPr>
              <w:t xml:space="preserve"> </w:t>
            </w:r>
          </w:p>
        </w:tc>
        <w:tc>
          <w:tcPr>
            <w:tcW w:w="1141" w:type="dxa"/>
            <w:vAlign w:val="center"/>
          </w:tcPr>
          <w:p w14:paraId="451C168E" w14:textId="345DD83E" w:rsidR="00152F3E" w:rsidRPr="00FB7A7D" w:rsidRDefault="00D23723" w:rsidP="00FC6741">
            <w:pPr>
              <w:pStyle w:val="Titulodiaadia"/>
              <w:spacing w:line="240" w:lineRule="auto"/>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196,00</w:t>
            </w:r>
          </w:p>
        </w:tc>
        <w:tc>
          <w:tcPr>
            <w:tcW w:w="1153" w:type="dxa"/>
            <w:vAlign w:val="center"/>
          </w:tcPr>
          <w:p w14:paraId="619A2FC2" w14:textId="4AD16BCF" w:rsidR="00152F3E" w:rsidRPr="00FB7A7D" w:rsidRDefault="00D23723" w:rsidP="00FC6741">
            <w:pPr>
              <w:pStyle w:val="Titulodiaadia"/>
              <w:spacing w:line="240" w:lineRule="auto"/>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203,00</w:t>
            </w:r>
          </w:p>
        </w:tc>
        <w:tc>
          <w:tcPr>
            <w:tcW w:w="1153" w:type="dxa"/>
            <w:vAlign w:val="center"/>
          </w:tcPr>
          <w:p w14:paraId="73270E13" w14:textId="3D1EB385" w:rsidR="00152F3E" w:rsidRPr="00FB7A7D" w:rsidRDefault="00D23723" w:rsidP="00FC6741">
            <w:pPr>
              <w:pStyle w:val="Titulodiaadia"/>
              <w:spacing w:line="240" w:lineRule="auto"/>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224,00</w:t>
            </w:r>
          </w:p>
        </w:tc>
      </w:tr>
    </w:tbl>
    <w:p w14:paraId="1CDA6335" w14:textId="0278CD81" w:rsidR="00C43328" w:rsidRPr="00FB7A7D" w:rsidRDefault="00C43328" w:rsidP="00FC6741">
      <w:pPr>
        <w:spacing w:after="0"/>
        <w:jc w:val="center"/>
        <w:rPr>
          <w:rFonts w:cs="Calibri"/>
          <w:sz w:val="21"/>
          <w:szCs w:val="21"/>
        </w:rPr>
      </w:pPr>
      <w:r w:rsidRPr="00FB7A7D">
        <w:rPr>
          <w:rFonts w:cs="Calibri"/>
          <w:sz w:val="21"/>
          <w:szCs w:val="21"/>
        </w:rPr>
        <w:t xml:space="preserve">Tabela elaborada em </w:t>
      </w:r>
      <w:r w:rsidR="00D23723">
        <w:rPr>
          <w:rFonts w:cs="Calibri"/>
          <w:sz w:val="21"/>
          <w:szCs w:val="21"/>
        </w:rPr>
        <w:t>21</w:t>
      </w:r>
      <w:r w:rsidRPr="00FB7A7D">
        <w:rPr>
          <w:rFonts w:cs="Calibri"/>
          <w:sz w:val="21"/>
          <w:szCs w:val="21"/>
        </w:rPr>
        <w:t>.0</w:t>
      </w:r>
      <w:r w:rsidR="00D23723">
        <w:rPr>
          <w:rFonts w:cs="Calibri"/>
          <w:sz w:val="21"/>
          <w:szCs w:val="21"/>
        </w:rPr>
        <w:t>9</w:t>
      </w:r>
      <w:r w:rsidRPr="00FB7A7D">
        <w:rPr>
          <w:rFonts w:cs="Calibri"/>
          <w:sz w:val="21"/>
          <w:szCs w:val="21"/>
        </w:rPr>
        <w:t>.2020 – sujeita a alteração sem prévio aviso.</w:t>
      </w:r>
      <w:r w:rsidR="005D7B24" w:rsidRPr="00FB7A7D">
        <w:rPr>
          <w:rFonts w:cs="Calibri"/>
          <w:sz w:val="21"/>
          <w:szCs w:val="21"/>
        </w:rPr>
        <w:br/>
        <w:t>P</w:t>
      </w:r>
      <w:r w:rsidRPr="00FB7A7D">
        <w:rPr>
          <w:rFonts w:cs="Calibri"/>
          <w:sz w:val="21"/>
          <w:szCs w:val="21"/>
        </w:rPr>
        <w:t>agamento com CARTÃO, CHEQUE OU BOLETO</w:t>
      </w:r>
      <w:bookmarkStart w:id="2" w:name="_Hlk25593978"/>
      <w:r w:rsidR="00FC6741">
        <w:rPr>
          <w:rFonts w:cs="Calibri"/>
          <w:sz w:val="21"/>
          <w:szCs w:val="21"/>
        </w:rPr>
        <w:t xml:space="preserve"> </w:t>
      </w:r>
      <w:r w:rsidR="000D6599">
        <w:rPr>
          <w:rFonts w:cs="Calibri"/>
          <w:sz w:val="21"/>
          <w:szCs w:val="21"/>
        </w:rPr>
        <w:t>–</w:t>
      </w:r>
      <w:r w:rsidR="00FC6741">
        <w:rPr>
          <w:rFonts w:cs="Calibri"/>
          <w:sz w:val="21"/>
          <w:szCs w:val="21"/>
        </w:rPr>
        <w:t xml:space="preserve"> </w:t>
      </w:r>
      <w:bookmarkEnd w:id="2"/>
    </w:p>
    <w:p w14:paraId="3E78152E" w14:textId="0320B930" w:rsidR="005D7B24" w:rsidRPr="00FB7A7D" w:rsidRDefault="005D7B24" w:rsidP="00963032">
      <w:pPr>
        <w:pStyle w:val="Titulodiaadia"/>
        <w:jc w:val="center"/>
        <w:rPr>
          <w:sz w:val="21"/>
          <w:szCs w:val="21"/>
        </w:rPr>
      </w:pPr>
      <w:r w:rsidRPr="00FB7A7D">
        <w:rPr>
          <w:sz w:val="21"/>
          <w:szCs w:val="21"/>
        </w:rPr>
        <w:t>INDISPENSÁVEL: IDENTIDADE.</w:t>
      </w:r>
    </w:p>
    <w:p w14:paraId="06F6758A" w14:textId="7A67BE10" w:rsidR="007B0AF7" w:rsidRPr="000655A4" w:rsidRDefault="005D7B24" w:rsidP="007B0AF7">
      <w:pPr>
        <w:spacing w:after="0" w:line="240" w:lineRule="auto"/>
        <w:jc w:val="both"/>
        <w:rPr>
          <w:rFonts w:asciiTheme="minorHAnsi" w:hAnsiTheme="minorHAnsi" w:cs="Arial"/>
        </w:rPr>
      </w:pPr>
      <w:r w:rsidRPr="007B0AF7">
        <w:rPr>
          <w:rFonts w:asciiTheme="minorHAnsi" w:hAnsiTheme="minorHAnsi"/>
          <w:b/>
          <w:bCs/>
          <w:color w:val="0070C0"/>
        </w:rPr>
        <w:t>Hotéis previstos:</w:t>
      </w:r>
      <w:r w:rsidR="00FB7A7D" w:rsidRPr="007B0AF7">
        <w:rPr>
          <w:rFonts w:asciiTheme="minorHAnsi" w:hAnsiTheme="minorHAnsi"/>
          <w:color w:val="0070C0"/>
        </w:rPr>
        <w:t xml:space="preserve"> </w:t>
      </w:r>
      <w:r w:rsidR="007B0AF7" w:rsidRPr="007B0AF7">
        <w:rPr>
          <w:rFonts w:asciiTheme="minorHAnsi" w:hAnsiTheme="minorHAnsi" w:cs="Arial"/>
        </w:rPr>
        <w:t xml:space="preserve">Belvedere Mina </w:t>
      </w:r>
      <w:hyperlink r:id="rId9" w:history="1">
        <w:r w:rsidR="007B0AF7" w:rsidRPr="007B0AF7">
          <w:rPr>
            <w:rStyle w:val="Hyperlink"/>
            <w:rFonts w:asciiTheme="minorHAnsi" w:hAnsiTheme="minorHAnsi"/>
          </w:rPr>
          <w:t>https://</w:t>
        </w:r>
        <w:r w:rsidR="007B0AF7" w:rsidRPr="007B0AF7">
          <w:rPr>
            <w:rStyle w:val="Hyperlink"/>
            <w:rFonts w:asciiTheme="minorHAnsi" w:hAnsiTheme="minorHAnsi"/>
            <w:i/>
            <w:iCs/>
          </w:rPr>
          <w:t>belvederemina</w:t>
        </w:r>
        <w:r w:rsidR="007B0AF7" w:rsidRPr="007B0AF7">
          <w:rPr>
            <w:rStyle w:val="Hyperlink"/>
            <w:rFonts w:asciiTheme="minorHAnsi" w:hAnsiTheme="minorHAnsi"/>
          </w:rPr>
          <w:t>.com.br/acomodacoes</w:t>
        </w:r>
      </w:hyperlink>
      <w:r w:rsidR="007B0AF7" w:rsidRPr="007B0AF7">
        <w:rPr>
          <w:rStyle w:val="CitaoHTML"/>
          <w:rFonts w:asciiTheme="minorHAnsi" w:hAnsiTheme="minorHAnsi"/>
        </w:rPr>
        <w:t xml:space="preserve">; </w:t>
      </w:r>
      <w:r w:rsidR="007B0AF7" w:rsidRPr="000655A4">
        <w:rPr>
          <w:rFonts w:asciiTheme="minorHAnsi" w:hAnsiTheme="minorHAnsi" w:cs="Arial"/>
        </w:rPr>
        <w:t xml:space="preserve"> Villas: </w:t>
      </w:r>
      <w:hyperlink r:id="rId10" w:history="1">
        <w:r w:rsidR="007B0AF7" w:rsidRPr="000655A4">
          <w:rPr>
            <w:rStyle w:val="Hyperlink"/>
            <w:rFonts w:asciiTheme="minorHAnsi" w:hAnsiTheme="minorHAnsi" w:cs="Arial"/>
          </w:rPr>
          <w:t>www.villashotel.com.br</w:t>
        </w:r>
      </w:hyperlink>
      <w:r w:rsidR="007B0AF7" w:rsidRPr="000655A4">
        <w:rPr>
          <w:rFonts w:asciiTheme="minorHAnsi" w:hAnsiTheme="minorHAnsi" w:cs="Arial"/>
        </w:rPr>
        <w:t xml:space="preserve">  </w:t>
      </w:r>
    </w:p>
    <w:p w14:paraId="3B5AA764" w14:textId="0215B63B" w:rsidR="003C5FEB" w:rsidRPr="00FC6741" w:rsidRDefault="007B0AF7" w:rsidP="00FC6741">
      <w:pPr>
        <w:pStyle w:val="Titulodiaadia"/>
        <w:spacing w:after="0"/>
        <w:rPr>
          <w:b w:val="0"/>
          <w:bCs w:val="0"/>
          <w:color w:val="000000" w:themeColor="text1"/>
          <w:sz w:val="21"/>
          <w:szCs w:val="21"/>
        </w:rPr>
      </w:pPr>
      <w:r w:rsidRPr="007B0AF7">
        <w:rPr>
          <w:sz w:val="10"/>
          <w:szCs w:val="10"/>
        </w:rPr>
        <w:br/>
      </w:r>
      <w:r w:rsidR="005D7B24" w:rsidRPr="00FB7A7D">
        <w:rPr>
          <w:sz w:val="21"/>
          <w:szCs w:val="21"/>
        </w:rPr>
        <w:t xml:space="preserve">Serviços: </w:t>
      </w:r>
      <w:r w:rsidR="003C5FEB" w:rsidRPr="00FC6741">
        <w:rPr>
          <w:b w:val="0"/>
          <w:bCs w:val="0"/>
          <w:color w:val="000000" w:themeColor="text1"/>
          <w:sz w:val="21"/>
          <w:szCs w:val="21"/>
        </w:rPr>
        <w:t xml:space="preserve">Transporte ônibus turismo Porto Alegre in/out; Transporte local para Acesso ao Salto </w:t>
      </w:r>
      <w:proofErr w:type="spellStart"/>
      <w:r w:rsidR="003C5FEB" w:rsidRPr="00FC6741">
        <w:rPr>
          <w:b w:val="0"/>
          <w:bCs w:val="0"/>
          <w:color w:val="000000" w:themeColor="text1"/>
          <w:sz w:val="21"/>
          <w:szCs w:val="21"/>
        </w:rPr>
        <w:t>Yucumã</w:t>
      </w:r>
      <w:proofErr w:type="spellEnd"/>
      <w:r w:rsidR="003C5FEB" w:rsidRPr="00FC6741">
        <w:rPr>
          <w:b w:val="0"/>
          <w:bCs w:val="0"/>
          <w:color w:val="000000" w:themeColor="text1"/>
          <w:sz w:val="21"/>
          <w:szCs w:val="21"/>
        </w:rPr>
        <w:t xml:space="preserve">; Guia de Turismo acompanhando todos atrativos do roteiro; Café extra na chegada em Ametista do Sul, 03 Almoços buffet livre com sobremesa e sem bebidas (Ametista, Derrubadas e Santo Ângelo.), 01 jantar especial do grupo no restaurante subterrâneo em Ametista do Sul,; Degustação de vinhos e sucos; Ingressos visitações em todos os atrativos do roteiro; Ingressos para Espetáculo Som &amp; Luz. 02 noites hotel com café da manhã. </w:t>
      </w:r>
    </w:p>
    <w:p w14:paraId="58E8640B" w14:textId="006FA5F6" w:rsidR="005D7B24" w:rsidRPr="00FC6741" w:rsidRDefault="00FC6741" w:rsidP="00FC6741">
      <w:pPr>
        <w:pStyle w:val="Titulodiaadia"/>
        <w:spacing w:after="0"/>
        <w:jc w:val="both"/>
        <w:rPr>
          <w:b w:val="0"/>
          <w:bCs w:val="0"/>
          <w:color w:val="000000" w:themeColor="text1"/>
          <w:sz w:val="21"/>
          <w:szCs w:val="21"/>
        </w:rPr>
      </w:pPr>
      <w:r w:rsidRPr="00FC6741">
        <w:rPr>
          <w:sz w:val="10"/>
          <w:szCs w:val="10"/>
        </w:rPr>
        <w:br/>
      </w:r>
      <w:r w:rsidR="005D7B24" w:rsidRPr="00FB7A7D">
        <w:rPr>
          <w:sz w:val="21"/>
          <w:szCs w:val="21"/>
        </w:rPr>
        <w:t xml:space="preserve">Não Inclui: </w:t>
      </w:r>
      <w:r w:rsidR="005D7B24" w:rsidRPr="00FC6741">
        <w:rPr>
          <w:rFonts w:cs="Calibri"/>
          <w:b w:val="0"/>
          <w:bCs w:val="0"/>
          <w:color w:val="000000" w:themeColor="text1"/>
          <w:sz w:val="21"/>
          <w:szCs w:val="21"/>
        </w:rPr>
        <w:t>Seguro viagem, taxas de parques e museus, qualquer tour não relacionado no roteiro, alimentação e despesas pessoais de qualquer natureza.</w:t>
      </w:r>
    </w:p>
    <w:p w14:paraId="37052D46" w14:textId="77777777" w:rsidR="00FC6741" w:rsidRPr="00FC6741" w:rsidRDefault="00FC6741" w:rsidP="00FC6741">
      <w:pPr>
        <w:pStyle w:val="Titulodiaadia"/>
        <w:spacing w:after="0"/>
        <w:jc w:val="both"/>
        <w:rPr>
          <w:sz w:val="10"/>
          <w:szCs w:val="10"/>
        </w:rPr>
      </w:pPr>
    </w:p>
    <w:p w14:paraId="5E447FC6" w14:textId="563E81C4" w:rsidR="005D7B24" w:rsidRPr="00FB7A7D" w:rsidRDefault="005D7B24" w:rsidP="00FC6741">
      <w:pPr>
        <w:pStyle w:val="Titulodiaadia"/>
        <w:spacing w:after="0"/>
        <w:jc w:val="both"/>
        <w:rPr>
          <w:sz w:val="21"/>
          <w:szCs w:val="21"/>
        </w:rPr>
      </w:pPr>
      <w:r w:rsidRPr="00FB7A7D">
        <w:rPr>
          <w:sz w:val="21"/>
          <w:szCs w:val="21"/>
        </w:rPr>
        <w:t>Documentação:</w:t>
      </w:r>
    </w:p>
    <w:p w14:paraId="4BA25668" w14:textId="030023AD" w:rsidR="005C6B8C" w:rsidRPr="00FB7A7D" w:rsidRDefault="005D7B24" w:rsidP="00025A57">
      <w:pPr>
        <w:jc w:val="both"/>
        <w:rPr>
          <w:rFonts w:ascii="Arial" w:hAnsi="Arial" w:cs="Arial"/>
          <w:sz w:val="21"/>
          <w:szCs w:val="21"/>
        </w:rPr>
      </w:pPr>
      <w:r w:rsidRPr="00FB7A7D">
        <w:rPr>
          <w:rFonts w:cs="Calibri"/>
          <w:sz w:val="21"/>
          <w:szCs w:val="21"/>
        </w:rPr>
        <w:t>É indispensável que o passageiro (adulto ou menor) leve carteira de identidade civil (emitida até 10 anos) ou passaporte (mínimo de 06 meses de validade). O documento deverá estar em excelente estado de conservação. Menor de 18 anos sozinhos ou acompanhados de apenas um dos pais deverá portar autorização do Juizado de Menores. No ato da inscrição o cliente deverá informar qual o documento que será levado na viagem. O passageiro deverá no momento de embarque apresentar a documentação informada. Caso contrário, ficará impedido de embarcar, não cabendo qualquer reclamação e nem devolução de valores.</w:t>
      </w:r>
    </w:p>
    <w:sectPr w:rsidR="005C6B8C" w:rsidRPr="00FB7A7D" w:rsidSect="008D6142">
      <w:headerReference w:type="default" r:id="rId11"/>
      <w:footerReference w:type="default" r:id="rId12"/>
      <w:pgSz w:w="11906" w:h="16838"/>
      <w:pgMar w:top="1135" w:right="851" w:bottom="1418" w:left="85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940CA" w14:textId="77777777" w:rsidR="00D348A1" w:rsidRDefault="00D348A1" w:rsidP="00993C35">
      <w:pPr>
        <w:spacing w:after="0" w:line="240" w:lineRule="auto"/>
      </w:pPr>
      <w:r>
        <w:separator/>
      </w:r>
    </w:p>
  </w:endnote>
  <w:endnote w:type="continuationSeparator" w:id="0">
    <w:p w14:paraId="12335DB8" w14:textId="77777777" w:rsidR="00D348A1" w:rsidRDefault="00D348A1" w:rsidP="00993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46486" w14:textId="3C2EA261" w:rsidR="005745DE" w:rsidRDefault="005D7B24">
    <w:pPr>
      <w:pStyle w:val="Rodap"/>
    </w:pPr>
    <w:r>
      <w:rPr>
        <w:noProof/>
      </w:rPr>
      <w:drawing>
        <wp:anchor distT="0" distB="0" distL="114300" distR="114300" simplePos="0" relativeHeight="251658240" behindDoc="1" locked="0" layoutInCell="1" allowOverlap="1" wp14:anchorId="0ED377BA" wp14:editId="6B835C40">
          <wp:simplePos x="0" y="0"/>
          <wp:positionH relativeFrom="margin">
            <wp:align>center</wp:align>
          </wp:positionH>
          <wp:positionV relativeFrom="paragraph">
            <wp:posOffset>-213360</wp:posOffset>
          </wp:positionV>
          <wp:extent cx="7049135" cy="429895"/>
          <wp:effectExtent l="0" t="0" r="0" b="825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9135" cy="429895"/>
                  </a:xfrm>
                  <a:prstGeom prst="rect">
                    <a:avLst/>
                  </a:prstGeom>
                  <a:noFill/>
                </pic:spPr>
              </pic:pic>
            </a:graphicData>
          </a:graphic>
          <wp14:sizeRelH relativeFrom="margin">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A30CF" w14:textId="77777777" w:rsidR="00D348A1" w:rsidRDefault="00D348A1" w:rsidP="00993C35">
      <w:pPr>
        <w:spacing w:after="0" w:line="240" w:lineRule="auto"/>
      </w:pPr>
      <w:r>
        <w:separator/>
      </w:r>
    </w:p>
  </w:footnote>
  <w:footnote w:type="continuationSeparator" w:id="0">
    <w:p w14:paraId="1D1F0F93" w14:textId="77777777" w:rsidR="00D348A1" w:rsidRDefault="00D348A1" w:rsidP="00993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28F39" w14:textId="7473B7C8" w:rsidR="00993C35" w:rsidRDefault="005D7B24">
    <w:pPr>
      <w:pStyle w:val="Cabealho"/>
    </w:pPr>
    <w:r>
      <w:rPr>
        <w:noProof/>
      </w:rPr>
      <w:drawing>
        <wp:anchor distT="0" distB="0" distL="114300" distR="114300" simplePos="0" relativeHeight="251657216" behindDoc="0" locked="0" layoutInCell="1" allowOverlap="1" wp14:anchorId="415902F6" wp14:editId="1D0F7121">
          <wp:simplePos x="0" y="0"/>
          <wp:positionH relativeFrom="margin">
            <wp:posOffset>-359410</wp:posOffset>
          </wp:positionH>
          <wp:positionV relativeFrom="paragraph">
            <wp:posOffset>-259715</wp:posOffset>
          </wp:positionV>
          <wp:extent cx="6800850" cy="1168400"/>
          <wp:effectExtent l="0" t="0" r="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0" cy="1168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4446"/>
    <w:multiLevelType w:val="hybridMultilevel"/>
    <w:tmpl w:val="F5C06B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FBC6998"/>
    <w:multiLevelType w:val="hybridMultilevel"/>
    <w:tmpl w:val="7092F5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2C649A0"/>
    <w:multiLevelType w:val="hybridMultilevel"/>
    <w:tmpl w:val="747C49C6"/>
    <w:lvl w:ilvl="0" w:tplc="36A0074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7F9379C1"/>
    <w:multiLevelType w:val="hybridMultilevel"/>
    <w:tmpl w:val="813668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784"/>
    <w:rsid w:val="00025A57"/>
    <w:rsid w:val="00030347"/>
    <w:rsid w:val="000655A4"/>
    <w:rsid w:val="000D6599"/>
    <w:rsid w:val="000F1370"/>
    <w:rsid w:val="00152F3E"/>
    <w:rsid w:val="001A7CA3"/>
    <w:rsid w:val="002037C0"/>
    <w:rsid w:val="002B5F71"/>
    <w:rsid w:val="003066A5"/>
    <w:rsid w:val="00336BBF"/>
    <w:rsid w:val="00374052"/>
    <w:rsid w:val="003C00D2"/>
    <w:rsid w:val="003C5FEB"/>
    <w:rsid w:val="00483A20"/>
    <w:rsid w:val="004F489D"/>
    <w:rsid w:val="00534387"/>
    <w:rsid w:val="005745DE"/>
    <w:rsid w:val="00580348"/>
    <w:rsid w:val="005A66D4"/>
    <w:rsid w:val="005C4784"/>
    <w:rsid w:val="005C6B8C"/>
    <w:rsid w:val="005D7B24"/>
    <w:rsid w:val="00622111"/>
    <w:rsid w:val="0062234E"/>
    <w:rsid w:val="00627BE4"/>
    <w:rsid w:val="00684874"/>
    <w:rsid w:val="00695E59"/>
    <w:rsid w:val="006A7540"/>
    <w:rsid w:val="006B1FE2"/>
    <w:rsid w:val="007063DE"/>
    <w:rsid w:val="0079673D"/>
    <w:rsid w:val="007B0AF7"/>
    <w:rsid w:val="007E29C5"/>
    <w:rsid w:val="0080486B"/>
    <w:rsid w:val="0082120B"/>
    <w:rsid w:val="00874CC7"/>
    <w:rsid w:val="008C5E6B"/>
    <w:rsid w:val="008D6142"/>
    <w:rsid w:val="008D7E0D"/>
    <w:rsid w:val="008E350F"/>
    <w:rsid w:val="008E398F"/>
    <w:rsid w:val="00963032"/>
    <w:rsid w:val="009907AB"/>
    <w:rsid w:val="00993C35"/>
    <w:rsid w:val="00A0132A"/>
    <w:rsid w:val="00B039B1"/>
    <w:rsid w:val="00B451FF"/>
    <w:rsid w:val="00B8480C"/>
    <w:rsid w:val="00BA5699"/>
    <w:rsid w:val="00BD24FD"/>
    <w:rsid w:val="00C43328"/>
    <w:rsid w:val="00C57A50"/>
    <w:rsid w:val="00C73307"/>
    <w:rsid w:val="00CD42C4"/>
    <w:rsid w:val="00D23723"/>
    <w:rsid w:val="00D348A1"/>
    <w:rsid w:val="00D51E44"/>
    <w:rsid w:val="00D76C87"/>
    <w:rsid w:val="00E056DD"/>
    <w:rsid w:val="00E07826"/>
    <w:rsid w:val="00E84312"/>
    <w:rsid w:val="00EB7563"/>
    <w:rsid w:val="00EC4BBC"/>
    <w:rsid w:val="00F2736C"/>
    <w:rsid w:val="00F507D3"/>
    <w:rsid w:val="00F76310"/>
    <w:rsid w:val="00FB14A4"/>
    <w:rsid w:val="00FB7A7D"/>
    <w:rsid w:val="00FC6741"/>
    <w:rsid w:val="00FE3E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DE58CFA"/>
  <w15:chartTrackingRefBased/>
  <w15:docId w15:val="{70B60490-83E7-4201-A9BB-B324D092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3C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3C35"/>
  </w:style>
  <w:style w:type="paragraph" w:styleId="Rodap">
    <w:name w:val="footer"/>
    <w:basedOn w:val="Normal"/>
    <w:link w:val="RodapChar"/>
    <w:uiPriority w:val="99"/>
    <w:unhideWhenUsed/>
    <w:rsid w:val="00993C35"/>
    <w:pPr>
      <w:tabs>
        <w:tab w:val="center" w:pos="4252"/>
        <w:tab w:val="right" w:pos="8504"/>
      </w:tabs>
      <w:spacing w:after="0" w:line="240" w:lineRule="auto"/>
    </w:pPr>
  </w:style>
  <w:style w:type="character" w:customStyle="1" w:styleId="RodapChar">
    <w:name w:val="Rodapé Char"/>
    <w:basedOn w:val="Fontepargpadro"/>
    <w:link w:val="Rodap"/>
    <w:uiPriority w:val="99"/>
    <w:rsid w:val="00993C35"/>
  </w:style>
  <w:style w:type="paragraph" w:customStyle="1" w:styleId="Estilo1">
    <w:name w:val="Estilo1"/>
    <w:basedOn w:val="Normal"/>
    <w:link w:val="Estilo1Char"/>
    <w:rsid w:val="00C57A50"/>
    <w:rPr>
      <w:b/>
      <w:bCs/>
      <w:color w:val="2E74B5" w:themeColor="accent1" w:themeShade="BF"/>
      <w:sz w:val="24"/>
      <w:szCs w:val="24"/>
    </w:rPr>
  </w:style>
  <w:style w:type="paragraph" w:customStyle="1" w:styleId="Estilo2">
    <w:name w:val="Estilo2"/>
    <w:basedOn w:val="Normal"/>
    <w:link w:val="Estilo2Char"/>
    <w:rsid w:val="00C57A50"/>
    <w:pPr>
      <w:jc w:val="both"/>
    </w:pPr>
  </w:style>
  <w:style w:type="character" w:customStyle="1" w:styleId="Estilo1Char">
    <w:name w:val="Estilo1 Char"/>
    <w:basedOn w:val="Fontepargpadro"/>
    <w:link w:val="Estilo1"/>
    <w:rsid w:val="00C57A50"/>
    <w:rPr>
      <w:b/>
      <w:bCs/>
      <w:color w:val="2E74B5" w:themeColor="accent1" w:themeShade="BF"/>
      <w:sz w:val="24"/>
      <w:szCs w:val="24"/>
      <w:lang w:eastAsia="en-US"/>
    </w:rPr>
  </w:style>
  <w:style w:type="paragraph" w:customStyle="1" w:styleId="Titulodiaadia">
    <w:name w:val="Titulo dia a dia"/>
    <w:basedOn w:val="Estilo1"/>
    <w:link w:val="TitulodiaadiaChar"/>
    <w:rsid w:val="00C57A50"/>
  </w:style>
  <w:style w:type="character" w:customStyle="1" w:styleId="Estilo2Char">
    <w:name w:val="Estilo2 Char"/>
    <w:basedOn w:val="Fontepargpadro"/>
    <w:link w:val="Estilo2"/>
    <w:rsid w:val="00C57A50"/>
    <w:rPr>
      <w:sz w:val="22"/>
      <w:szCs w:val="22"/>
      <w:lang w:eastAsia="en-US"/>
    </w:rPr>
  </w:style>
  <w:style w:type="paragraph" w:styleId="SemEspaamento">
    <w:name w:val="No Spacing"/>
    <w:uiPriority w:val="1"/>
    <w:qFormat/>
    <w:rsid w:val="00C57A50"/>
    <w:rPr>
      <w:sz w:val="22"/>
      <w:szCs w:val="22"/>
      <w:lang w:eastAsia="en-US"/>
    </w:rPr>
  </w:style>
  <w:style w:type="character" w:customStyle="1" w:styleId="TitulodiaadiaChar">
    <w:name w:val="Titulo dia a dia Char"/>
    <w:basedOn w:val="Estilo1Char"/>
    <w:link w:val="Titulodiaadia"/>
    <w:rsid w:val="00C57A50"/>
    <w:rPr>
      <w:b/>
      <w:bCs/>
      <w:color w:val="2E74B5" w:themeColor="accent1" w:themeShade="BF"/>
      <w:sz w:val="24"/>
      <w:szCs w:val="24"/>
      <w:lang w:eastAsia="en-US"/>
    </w:rPr>
  </w:style>
  <w:style w:type="table" w:customStyle="1" w:styleId="TabeladeGrade2-nfase11">
    <w:name w:val="Tabela de Grade 2 - Ênfase 11"/>
    <w:basedOn w:val="Tabelanormal"/>
    <w:uiPriority w:val="47"/>
    <w:rsid w:val="00152F3E"/>
    <w:rPr>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elaSimples1">
    <w:name w:val="Plain Table 1"/>
    <w:basedOn w:val="Tabelanormal"/>
    <w:uiPriority w:val="41"/>
    <w:rsid w:val="00152F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2-nfase1">
    <w:name w:val="Grid Table 2 Accent 1"/>
    <w:basedOn w:val="Tabelanormal"/>
    <w:uiPriority w:val="47"/>
    <w:rsid w:val="00152F3E"/>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2-nfase2">
    <w:name w:val="Grid Table 2 Accent 2"/>
    <w:basedOn w:val="Tabelanormal"/>
    <w:uiPriority w:val="47"/>
    <w:rsid w:val="00152F3E"/>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2-nfase6">
    <w:name w:val="Grid Table 2 Accent 6"/>
    <w:basedOn w:val="Tabelanormal"/>
    <w:uiPriority w:val="47"/>
    <w:rsid w:val="00C43328"/>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grafodaLista">
    <w:name w:val="List Paragraph"/>
    <w:basedOn w:val="Normal"/>
    <w:uiPriority w:val="34"/>
    <w:qFormat/>
    <w:rsid w:val="00B039B1"/>
    <w:pPr>
      <w:ind w:left="720"/>
      <w:contextualSpacing/>
    </w:pPr>
  </w:style>
  <w:style w:type="table" w:styleId="TabelaSimples4">
    <w:name w:val="Plain Table 4"/>
    <w:basedOn w:val="Tabelanormal"/>
    <w:uiPriority w:val="44"/>
    <w:rsid w:val="00B039B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B039B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balo">
    <w:name w:val="Balloon Text"/>
    <w:basedOn w:val="Normal"/>
    <w:link w:val="TextodebaloChar"/>
    <w:uiPriority w:val="99"/>
    <w:semiHidden/>
    <w:unhideWhenUsed/>
    <w:rsid w:val="004F48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F489D"/>
    <w:rPr>
      <w:rFonts w:ascii="Segoe UI" w:hAnsi="Segoe UI" w:cs="Segoe UI"/>
      <w:sz w:val="18"/>
      <w:szCs w:val="18"/>
      <w:lang w:eastAsia="en-US"/>
    </w:rPr>
  </w:style>
  <w:style w:type="paragraph" w:customStyle="1" w:styleId="ttulos">
    <w:name w:val="títulos"/>
    <w:basedOn w:val="Titulodiaadia"/>
    <w:link w:val="ttulosChar"/>
    <w:qFormat/>
    <w:rsid w:val="003C5FEB"/>
    <w:rPr>
      <w:sz w:val="21"/>
      <w:szCs w:val="21"/>
    </w:rPr>
  </w:style>
  <w:style w:type="character" w:customStyle="1" w:styleId="ttulosChar">
    <w:name w:val="títulos Char"/>
    <w:basedOn w:val="TitulodiaadiaChar"/>
    <w:link w:val="ttulos"/>
    <w:rsid w:val="003C5FEB"/>
    <w:rPr>
      <w:b/>
      <w:bCs/>
      <w:color w:val="2E74B5" w:themeColor="accent1" w:themeShade="BF"/>
      <w:sz w:val="21"/>
      <w:szCs w:val="21"/>
      <w:lang w:eastAsia="en-US"/>
    </w:rPr>
  </w:style>
  <w:style w:type="character" w:styleId="Forte">
    <w:name w:val="Strong"/>
    <w:uiPriority w:val="22"/>
    <w:qFormat/>
    <w:rsid w:val="007B0AF7"/>
    <w:rPr>
      <w:b/>
      <w:bCs/>
    </w:rPr>
  </w:style>
  <w:style w:type="character" w:styleId="Hyperlink">
    <w:name w:val="Hyperlink"/>
    <w:rsid w:val="007B0AF7"/>
    <w:rPr>
      <w:color w:val="0000FF"/>
      <w:u w:val="single"/>
    </w:rPr>
  </w:style>
  <w:style w:type="character" w:styleId="CitaoHTML">
    <w:name w:val="HTML Cite"/>
    <w:uiPriority w:val="99"/>
    <w:unhideWhenUsed/>
    <w:rsid w:val="007B0A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illashotel.com.br" TargetMode="External"/><Relationship Id="rId4" Type="http://schemas.openxmlformats.org/officeDocument/2006/relationships/settings" Target="settings.xml"/><Relationship Id="rId9" Type="http://schemas.openxmlformats.org/officeDocument/2006/relationships/hyperlink" Target="https://belvederemina.com.br/acomodaco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ne\Documents\Modelos%20Personalizados%20do%20Office\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3EE53-BA4E-4E6E-81C8-4B908FDB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Template>
  <TotalTime>2</TotalTime>
  <Pages>2</Pages>
  <Words>892</Words>
  <Characters>4820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dc:creator>
  <cp:keywords/>
  <dc:description/>
  <cp:lastModifiedBy>Paulo Gusmão</cp:lastModifiedBy>
  <cp:revision>2</cp:revision>
  <cp:lastPrinted>2020-06-05T17:15:00Z</cp:lastPrinted>
  <dcterms:created xsi:type="dcterms:W3CDTF">2021-03-16T14:59:00Z</dcterms:created>
  <dcterms:modified xsi:type="dcterms:W3CDTF">2021-03-16T14:59:00Z</dcterms:modified>
</cp:coreProperties>
</file>