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E8125" w14:textId="77777777" w:rsidR="001A07DC" w:rsidRDefault="001A07DC" w:rsidP="001A07DC">
      <w:pPr>
        <w:spacing w:line="276" w:lineRule="auto"/>
        <w:ind w:right="92"/>
        <w:jc w:val="center"/>
        <w:rPr>
          <w:rFonts w:asciiTheme="majorHAnsi" w:hAnsiTheme="majorHAnsi" w:cstheme="majorHAnsi"/>
          <w:b/>
          <w:bCs/>
          <w:color w:val="4472C4" w:themeColor="accent1"/>
          <w:sz w:val="32"/>
          <w:szCs w:val="32"/>
        </w:rPr>
      </w:pPr>
    </w:p>
    <w:p w14:paraId="580C386E" w14:textId="77777777" w:rsidR="001A07DC" w:rsidRDefault="001A07DC" w:rsidP="001A07DC">
      <w:pPr>
        <w:spacing w:line="276" w:lineRule="auto"/>
        <w:ind w:right="92"/>
        <w:jc w:val="center"/>
        <w:rPr>
          <w:rFonts w:asciiTheme="majorHAnsi" w:hAnsiTheme="majorHAnsi" w:cstheme="majorHAnsi"/>
          <w:b/>
          <w:bCs/>
          <w:color w:val="4472C4" w:themeColor="accent1"/>
          <w:sz w:val="32"/>
          <w:szCs w:val="32"/>
        </w:rPr>
      </w:pPr>
    </w:p>
    <w:p w14:paraId="3A6BB7FD" w14:textId="3CAD1BB1" w:rsidR="00475AEB" w:rsidRPr="007F026C" w:rsidRDefault="00475AEB" w:rsidP="001A07DC">
      <w:pPr>
        <w:spacing w:line="276" w:lineRule="auto"/>
        <w:ind w:right="92"/>
        <w:jc w:val="center"/>
        <w:rPr>
          <w:rFonts w:asciiTheme="majorHAnsi" w:hAnsiTheme="majorHAnsi" w:cstheme="majorHAnsi"/>
          <w:b/>
          <w:bCs/>
          <w:color w:val="4472C4" w:themeColor="accent1"/>
          <w:sz w:val="32"/>
          <w:szCs w:val="32"/>
        </w:rPr>
      </w:pPr>
      <w:r w:rsidRPr="007F026C">
        <w:rPr>
          <w:rFonts w:asciiTheme="majorHAnsi" w:hAnsiTheme="majorHAnsi" w:cstheme="majorHAnsi"/>
          <w:b/>
          <w:bCs/>
          <w:color w:val="4472C4" w:themeColor="accent1"/>
          <w:sz w:val="32"/>
          <w:szCs w:val="32"/>
        </w:rPr>
        <w:t>DESERTO DO ATACAMA</w:t>
      </w:r>
    </w:p>
    <w:p w14:paraId="350F13EE" w14:textId="49D18443" w:rsidR="00F62477" w:rsidRDefault="00F62477" w:rsidP="00F62477">
      <w:pPr>
        <w:jc w:val="center"/>
        <w:rPr>
          <w:color w:val="2F5496" w:themeColor="accent1" w:themeShade="BF"/>
          <w:sz w:val="24"/>
          <w:szCs w:val="24"/>
        </w:rPr>
      </w:pPr>
      <w:r>
        <w:rPr>
          <w:color w:val="2F5496" w:themeColor="accent1" w:themeShade="BF"/>
          <w:sz w:val="24"/>
          <w:szCs w:val="24"/>
        </w:rPr>
        <w:t>Aéreo + terrestre | 0</w:t>
      </w:r>
      <w:r w:rsidR="00AF2A6F">
        <w:rPr>
          <w:color w:val="2F5496" w:themeColor="accent1" w:themeShade="BF"/>
          <w:sz w:val="24"/>
          <w:szCs w:val="24"/>
        </w:rPr>
        <w:t>8</w:t>
      </w:r>
      <w:r>
        <w:rPr>
          <w:color w:val="2F5496" w:themeColor="accent1" w:themeShade="BF"/>
          <w:sz w:val="24"/>
          <w:szCs w:val="24"/>
        </w:rPr>
        <w:t>d e 07n</w:t>
      </w:r>
      <w:r w:rsidRPr="001A7CA3">
        <w:rPr>
          <w:color w:val="2F5496" w:themeColor="accent1" w:themeShade="BF"/>
          <w:sz w:val="24"/>
          <w:szCs w:val="24"/>
        </w:rPr>
        <w:t xml:space="preserve"> | </w:t>
      </w:r>
      <w:r w:rsidR="002D42A8">
        <w:rPr>
          <w:color w:val="2F5496" w:themeColor="accent1" w:themeShade="BF"/>
          <w:sz w:val="24"/>
          <w:szCs w:val="24"/>
        </w:rPr>
        <w:t xml:space="preserve">Feriado do Carnaval </w:t>
      </w:r>
      <w:r w:rsidR="002D42A8" w:rsidRPr="001A7CA3">
        <w:rPr>
          <w:color w:val="2F5496" w:themeColor="accent1" w:themeShade="BF"/>
          <w:sz w:val="24"/>
          <w:szCs w:val="24"/>
        </w:rPr>
        <w:t>|</w:t>
      </w:r>
      <w:r w:rsidR="002D42A8">
        <w:rPr>
          <w:color w:val="2F5496" w:themeColor="accent1" w:themeShade="BF"/>
          <w:sz w:val="24"/>
          <w:szCs w:val="24"/>
        </w:rPr>
        <w:t xml:space="preserve"> </w:t>
      </w:r>
      <w:r w:rsidR="00D01CFA">
        <w:rPr>
          <w:color w:val="2F5496" w:themeColor="accent1" w:themeShade="BF"/>
          <w:sz w:val="24"/>
          <w:szCs w:val="24"/>
        </w:rPr>
        <w:t>26 de fevereiro</w:t>
      </w:r>
      <w:r>
        <w:rPr>
          <w:color w:val="2F5496" w:themeColor="accent1" w:themeShade="BF"/>
          <w:sz w:val="24"/>
          <w:szCs w:val="24"/>
        </w:rPr>
        <w:t xml:space="preserve"> a </w:t>
      </w:r>
      <w:r w:rsidR="00D01CFA">
        <w:rPr>
          <w:color w:val="2F5496" w:themeColor="accent1" w:themeShade="BF"/>
          <w:sz w:val="24"/>
          <w:szCs w:val="24"/>
        </w:rPr>
        <w:t>05 de março</w:t>
      </w:r>
      <w:r>
        <w:rPr>
          <w:color w:val="2F5496" w:themeColor="accent1" w:themeShade="BF"/>
          <w:sz w:val="24"/>
          <w:szCs w:val="24"/>
        </w:rPr>
        <w:t xml:space="preserve"> 202</w:t>
      </w:r>
      <w:r w:rsidR="00D01CFA">
        <w:rPr>
          <w:color w:val="2F5496" w:themeColor="accent1" w:themeShade="BF"/>
          <w:sz w:val="24"/>
          <w:szCs w:val="24"/>
        </w:rPr>
        <w:t>2</w:t>
      </w:r>
    </w:p>
    <w:p w14:paraId="7B56257D" w14:textId="2094142D" w:rsidR="009D68E0" w:rsidRDefault="00E3336F" w:rsidP="00855CB8">
      <w:pPr>
        <w:spacing w:line="276" w:lineRule="auto"/>
        <w:ind w:right="92"/>
        <w:jc w:val="center"/>
        <w:rPr>
          <w:rFonts w:asciiTheme="majorHAnsi" w:hAnsiTheme="majorHAnsi" w:cstheme="majorHAnsi"/>
          <w:noProof/>
          <w:color w:val="4472C4" w:themeColor="accent1"/>
          <w:sz w:val="28"/>
          <w:szCs w:val="28"/>
        </w:rPr>
      </w:pPr>
      <w:r w:rsidRPr="00E3336F">
        <w:rPr>
          <w:rFonts w:asciiTheme="majorHAnsi" w:hAnsiTheme="majorHAnsi" w:cstheme="majorHAnsi"/>
          <w:noProof/>
          <w:color w:val="4472C4" w:themeColor="accent1"/>
          <w:sz w:val="28"/>
          <w:szCs w:val="28"/>
        </w:rPr>
        <w:drawing>
          <wp:inline distT="0" distB="0" distL="0" distR="0" wp14:anchorId="43209F11" wp14:editId="5CBED8E8">
            <wp:extent cx="3033443" cy="202120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3693" cy="2034698"/>
                    </a:xfrm>
                    <a:prstGeom prst="rect">
                      <a:avLst/>
                    </a:prstGeom>
                    <a:noFill/>
                    <a:ln>
                      <a:noFill/>
                    </a:ln>
                  </pic:spPr>
                </pic:pic>
              </a:graphicData>
            </a:graphic>
          </wp:inline>
        </w:drawing>
      </w:r>
      <w:r w:rsidR="00F62477" w:rsidRPr="00F6247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D68E0" w:rsidRPr="009D68E0">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x-none" w:eastAsia="x-none" w:bidi="x-none"/>
        </w:rPr>
        <w:drawing>
          <wp:inline distT="0" distB="0" distL="0" distR="0" wp14:anchorId="434EE98D" wp14:editId="346BA38F">
            <wp:extent cx="3019425" cy="2011865"/>
            <wp:effectExtent l="0" t="0" r="0" b="762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4375" cy="2015163"/>
                    </a:xfrm>
                    <a:prstGeom prst="rect">
                      <a:avLst/>
                    </a:prstGeom>
                    <a:noFill/>
                    <a:ln>
                      <a:noFill/>
                    </a:ln>
                  </pic:spPr>
                </pic:pic>
              </a:graphicData>
            </a:graphic>
          </wp:inline>
        </w:drawing>
      </w:r>
    </w:p>
    <w:p w14:paraId="72922DA0" w14:textId="66BCDB2D" w:rsidR="00855CB8" w:rsidRPr="001A07DC" w:rsidRDefault="00855CB8" w:rsidP="00855CB8">
      <w:pPr>
        <w:spacing w:line="276" w:lineRule="auto"/>
        <w:ind w:right="92"/>
        <w:jc w:val="center"/>
        <w:rPr>
          <w:rFonts w:ascii="Arial" w:hAnsi="Arial" w:cs="Arial"/>
          <w:color w:val="000000" w:themeColor="text1"/>
          <w:sz w:val="24"/>
          <w:szCs w:val="24"/>
        </w:rPr>
      </w:pPr>
      <w:r w:rsidRPr="006A4700">
        <w:rPr>
          <w:rFonts w:asciiTheme="majorHAnsi" w:hAnsiTheme="majorHAnsi" w:cstheme="majorHAnsi"/>
          <w:b/>
          <w:bCs/>
          <w:color w:val="4472C4" w:themeColor="accent1"/>
          <w:sz w:val="28"/>
          <w:szCs w:val="28"/>
        </w:rPr>
        <w:t>CONHEÇA O DESERTO MAIS ÁRIDO DO MUNDO</w:t>
      </w:r>
      <w:r w:rsidR="005A6914" w:rsidRPr="006A4700">
        <w:rPr>
          <w:rFonts w:asciiTheme="majorHAnsi" w:hAnsiTheme="majorHAnsi" w:cstheme="majorHAnsi"/>
          <w:b/>
          <w:bCs/>
          <w:sz w:val="28"/>
          <w:szCs w:val="28"/>
        </w:rPr>
        <w:br/>
      </w:r>
      <w:r w:rsidRPr="001A07DC">
        <w:rPr>
          <w:rFonts w:ascii="Arial" w:hAnsi="Arial" w:cs="Arial"/>
          <w:color w:val="000000"/>
          <w:sz w:val="24"/>
          <w:szCs w:val="24"/>
        </w:rPr>
        <w:t xml:space="preserve">Um lindo roteiro pelo Deserto do Atacama incluindo Laguna </w:t>
      </w:r>
      <w:proofErr w:type="spellStart"/>
      <w:r w:rsidRPr="001A07DC">
        <w:rPr>
          <w:rFonts w:ascii="Arial" w:hAnsi="Arial" w:cs="Arial"/>
          <w:color w:val="000000"/>
          <w:sz w:val="24"/>
          <w:szCs w:val="24"/>
        </w:rPr>
        <w:t>Cejar</w:t>
      </w:r>
      <w:proofErr w:type="spellEnd"/>
      <w:r w:rsidRPr="001A07DC">
        <w:rPr>
          <w:rFonts w:ascii="Arial" w:hAnsi="Arial" w:cs="Arial"/>
          <w:color w:val="000000"/>
          <w:sz w:val="24"/>
          <w:szCs w:val="24"/>
        </w:rPr>
        <w:t xml:space="preserve">, </w:t>
      </w:r>
      <w:proofErr w:type="spellStart"/>
      <w:r w:rsidRPr="001A07DC">
        <w:rPr>
          <w:rFonts w:ascii="Arial" w:hAnsi="Arial" w:cs="Arial"/>
          <w:color w:val="000000"/>
          <w:sz w:val="24"/>
          <w:szCs w:val="24"/>
        </w:rPr>
        <w:t>Salar</w:t>
      </w:r>
      <w:proofErr w:type="spellEnd"/>
      <w:r w:rsidRPr="001A07DC">
        <w:rPr>
          <w:rFonts w:ascii="Arial" w:hAnsi="Arial" w:cs="Arial"/>
          <w:color w:val="000000"/>
          <w:sz w:val="24"/>
          <w:szCs w:val="24"/>
        </w:rPr>
        <w:t xml:space="preserve"> do Atacama, </w:t>
      </w:r>
      <w:proofErr w:type="spellStart"/>
      <w:r w:rsidRPr="001A07DC">
        <w:rPr>
          <w:rFonts w:ascii="Arial" w:hAnsi="Arial" w:cs="Arial"/>
          <w:color w:val="000000"/>
          <w:sz w:val="24"/>
          <w:szCs w:val="24"/>
        </w:rPr>
        <w:t>Geiser</w:t>
      </w:r>
      <w:proofErr w:type="spellEnd"/>
      <w:r w:rsidRPr="001A07DC">
        <w:rPr>
          <w:rFonts w:ascii="Arial" w:hAnsi="Arial" w:cs="Arial"/>
          <w:color w:val="000000"/>
          <w:sz w:val="24"/>
          <w:szCs w:val="24"/>
        </w:rPr>
        <w:t xml:space="preserve"> </w:t>
      </w:r>
      <w:proofErr w:type="spellStart"/>
      <w:r w:rsidRPr="001A07DC">
        <w:rPr>
          <w:rFonts w:ascii="Arial" w:hAnsi="Arial" w:cs="Arial"/>
          <w:color w:val="000000"/>
          <w:sz w:val="24"/>
          <w:szCs w:val="24"/>
        </w:rPr>
        <w:t>del</w:t>
      </w:r>
      <w:proofErr w:type="spellEnd"/>
      <w:r w:rsidRPr="001A07DC">
        <w:rPr>
          <w:rFonts w:ascii="Arial" w:hAnsi="Arial" w:cs="Arial"/>
          <w:color w:val="000000"/>
          <w:sz w:val="24"/>
          <w:szCs w:val="24"/>
        </w:rPr>
        <w:t xml:space="preserve"> </w:t>
      </w:r>
      <w:proofErr w:type="spellStart"/>
      <w:r w:rsidRPr="001A07DC">
        <w:rPr>
          <w:rFonts w:ascii="Arial" w:hAnsi="Arial" w:cs="Arial"/>
          <w:color w:val="000000"/>
          <w:sz w:val="24"/>
          <w:szCs w:val="24"/>
        </w:rPr>
        <w:t>Tatio</w:t>
      </w:r>
      <w:proofErr w:type="spellEnd"/>
      <w:r w:rsidRPr="001A07DC">
        <w:rPr>
          <w:rFonts w:ascii="Arial" w:hAnsi="Arial" w:cs="Arial"/>
          <w:color w:val="000000"/>
          <w:sz w:val="24"/>
          <w:szCs w:val="24"/>
        </w:rPr>
        <w:t xml:space="preserve"> Vale da Lua, Vale da </w:t>
      </w:r>
      <w:r w:rsidR="00A821B0" w:rsidRPr="001A07DC">
        <w:rPr>
          <w:rFonts w:ascii="Arial" w:hAnsi="Arial" w:cs="Arial"/>
          <w:color w:val="000000"/>
          <w:sz w:val="24"/>
          <w:szCs w:val="24"/>
        </w:rPr>
        <w:t>Morte e</w:t>
      </w:r>
      <w:r w:rsidRPr="001A07DC">
        <w:rPr>
          <w:rFonts w:ascii="Arial" w:hAnsi="Arial" w:cs="Arial"/>
          <w:color w:val="000000"/>
          <w:sz w:val="24"/>
          <w:szCs w:val="24"/>
        </w:rPr>
        <w:t xml:space="preserve"> Termas de Puritana. Inclui Santiago do Chile com </w:t>
      </w:r>
      <w:proofErr w:type="spellStart"/>
      <w:r w:rsidRPr="001A07DC">
        <w:rPr>
          <w:rFonts w:ascii="Arial" w:hAnsi="Arial" w:cs="Arial"/>
          <w:color w:val="000000"/>
          <w:sz w:val="24"/>
          <w:szCs w:val="24"/>
        </w:rPr>
        <w:t>city</w:t>
      </w:r>
      <w:proofErr w:type="spellEnd"/>
      <w:r w:rsidRPr="001A07DC">
        <w:rPr>
          <w:rFonts w:ascii="Arial" w:hAnsi="Arial" w:cs="Arial"/>
          <w:color w:val="000000"/>
          <w:sz w:val="24"/>
          <w:szCs w:val="24"/>
        </w:rPr>
        <w:t xml:space="preserve"> tour.</w:t>
      </w:r>
    </w:p>
    <w:p w14:paraId="6837FF14" w14:textId="6CED4FF4" w:rsidR="005A6914" w:rsidRPr="001A07DC" w:rsidRDefault="00872E51" w:rsidP="001A07DC">
      <w:pPr>
        <w:jc w:val="center"/>
        <w:rPr>
          <w:rFonts w:ascii="Arial" w:hAnsi="Arial" w:cs="Arial"/>
          <w:sz w:val="24"/>
          <w:szCs w:val="24"/>
        </w:rPr>
      </w:pPr>
      <w:r w:rsidRPr="001A07DC">
        <w:rPr>
          <w:rFonts w:ascii="Arial" w:hAnsi="Arial" w:cs="Arial"/>
          <w:color w:val="4472C4" w:themeColor="accent1"/>
          <w:sz w:val="24"/>
          <w:szCs w:val="24"/>
        </w:rPr>
        <w:t>O ROTEIRO INCLUI</w:t>
      </w:r>
      <w:r w:rsidRPr="001A07DC">
        <w:rPr>
          <w:rFonts w:ascii="Arial" w:hAnsi="Arial" w:cs="Arial"/>
          <w:color w:val="C00000"/>
          <w:sz w:val="24"/>
          <w:szCs w:val="24"/>
        </w:rPr>
        <w:t xml:space="preserve">: </w:t>
      </w:r>
      <w:r w:rsidR="00855CB8" w:rsidRPr="001A07DC">
        <w:rPr>
          <w:rFonts w:ascii="Arial" w:hAnsi="Arial" w:cs="Arial"/>
          <w:sz w:val="24"/>
          <w:szCs w:val="24"/>
        </w:rPr>
        <w:t>SANTIAGO | SAN PEDRO DE ATACAMA</w:t>
      </w:r>
    </w:p>
    <w:p w14:paraId="5040FF5F" w14:textId="39A994D5" w:rsidR="00855CB8" w:rsidRPr="001A07DC" w:rsidRDefault="00855CB8" w:rsidP="00855CB8">
      <w:pPr>
        <w:rPr>
          <w:rFonts w:ascii="Arial" w:hAnsi="Arial" w:cs="Arial"/>
          <w:sz w:val="24"/>
          <w:szCs w:val="24"/>
        </w:rPr>
      </w:pPr>
      <w:bookmarkStart w:id="0" w:name="_Hlk25595511"/>
      <w:bookmarkStart w:id="1" w:name="_Hlk25595512"/>
      <w:r w:rsidRPr="001A07DC">
        <w:rPr>
          <w:rFonts w:ascii="Arial" w:hAnsi="Arial" w:cs="Arial"/>
          <w:b/>
          <w:bCs/>
          <w:color w:val="4472C4" w:themeColor="accent1"/>
          <w:sz w:val="24"/>
          <w:szCs w:val="24"/>
        </w:rPr>
        <w:t xml:space="preserve">1º dia, </w:t>
      </w:r>
      <w:r w:rsidR="003322C2">
        <w:rPr>
          <w:rFonts w:ascii="Arial" w:hAnsi="Arial" w:cs="Arial"/>
          <w:b/>
          <w:bCs/>
          <w:color w:val="4472C4" w:themeColor="accent1"/>
          <w:sz w:val="24"/>
          <w:szCs w:val="24"/>
        </w:rPr>
        <w:t>26</w:t>
      </w:r>
      <w:r w:rsidR="002D42A8" w:rsidRPr="001A07DC">
        <w:rPr>
          <w:rFonts w:ascii="Arial" w:hAnsi="Arial" w:cs="Arial"/>
          <w:b/>
          <w:bCs/>
          <w:color w:val="4472C4" w:themeColor="accent1"/>
          <w:sz w:val="24"/>
          <w:szCs w:val="24"/>
        </w:rPr>
        <w:t>/02</w:t>
      </w:r>
      <w:r w:rsidRPr="001A07DC">
        <w:rPr>
          <w:rFonts w:ascii="Arial" w:hAnsi="Arial" w:cs="Arial"/>
          <w:b/>
          <w:bCs/>
          <w:color w:val="4472C4" w:themeColor="accent1"/>
          <w:sz w:val="24"/>
          <w:szCs w:val="24"/>
        </w:rPr>
        <w:t xml:space="preserve">, sábado - P. ALEGRE/SANTIAGO </w:t>
      </w:r>
      <w:r w:rsidRPr="001A07DC">
        <w:rPr>
          <w:rFonts w:ascii="Arial" w:hAnsi="Arial" w:cs="Arial"/>
          <w:b/>
          <w:bCs/>
          <w:color w:val="4472C4" w:themeColor="accent1"/>
          <w:sz w:val="24"/>
          <w:szCs w:val="24"/>
        </w:rPr>
        <w:br/>
      </w:r>
      <w:r w:rsidRPr="001A07DC">
        <w:rPr>
          <w:rFonts w:ascii="Arial" w:hAnsi="Arial" w:cs="Arial"/>
          <w:sz w:val="24"/>
          <w:szCs w:val="24"/>
        </w:rPr>
        <w:t xml:space="preserve">Apresentação no Aeroporto de Porto Alegre com no mínimo 2 horas de antecedência para voo a Santiago do Chile. Traslado ao hotel. </w:t>
      </w:r>
    </w:p>
    <w:p w14:paraId="22D883EB" w14:textId="0558EB80" w:rsidR="006A4700" w:rsidRPr="001A07DC" w:rsidRDefault="006A4700" w:rsidP="006A4700">
      <w:pPr>
        <w:spacing w:after="0"/>
        <w:rPr>
          <w:rFonts w:ascii="Arial" w:hAnsi="Arial" w:cs="Arial"/>
          <w:b/>
          <w:bCs/>
          <w:color w:val="4472C4" w:themeColor="accent1"/>
          <w:sz w:val="24"/>
          <w:szCs w:val="24"/>
        </w:rPr>
      </w:pPr>
      <w:r w:rsidRPr="001A07DC">
        <w:rPr>
          <w:rFonts w:ascii="Arial" w:hAnsi="Arial" w:cs="Arial"/>
          <w:b/>
          <w:bCs/>
          <w:color w:val="4472C4" w:themeColor="accent1"/>
          <w:sz w:val="24"/>
          <w:szCs w:val="24"/>
        </w:rPr>
        <w:t xml:space="preserve">2º dia, </w:t>
      </w:r>
      <w:r w:rsidR="003322C2">
        <w:rPr>
          <w:rFonts w:ascii="Arial" w:hAnsi="Arial" w:cs="Arial"/>
          <w:b/>
          <w:bCs/>
          <w:color w:val="4472C4" w:themeColor="accent1"/>
          <w:sz w:val="24"/>
          <w:szCs w:val="24"/>
        </w:rPr>
        <w:t>27</w:t>
      </w:r>
      <w:r w:rsidRPr="001A07DC">
        <w:rPr>
          <w:rFonts w:ascii="Arial" w:hAnsi="Arial" w:cs="Arial"/>
          <w:b/>
          <w:bCs/>
          <w:color w:val="4472C4" w:themeColor="accent1"/>
          <w:sz w:val="24"/>
          <w:szCs w:val="24"/>
        </w:rPr>
        <w:t>/02, domingo – SANTIAGO</w:t>
      </w:r>
    </w:p>
    <w:p w14:paraId="69DAD958" w14:textId="67499AF2" w:rsidR="006A4700" w:rsidRPr="001A07DC" w:rsidRDefault="006A4700" w:rsidP="006A4700">
      <w:pPr>
        <w:jc w:val="both"/>
        <w:rPr>
          <w:rFonts w:ascii="Arial" w:hAnsi="Arial" w:cs="Arial"/>
          <w:color w:val="000000" w:themeColor="text1"/>
          <w:sz w:val="24"/>
          <w:szCs w:val="24"/>
        </w:rPr>
      </w:pPr>
      <w:r w:rsidRPr="001A07DC">
        <w:rPr>
          <w:rFonts w:ascii="Arial" w:hAnsi="Arial" w:cs="Arial"/>
          <w:color w:val="000000" w:themeColor="text1"/>
          <w:sz w:val="24"/>
          <w:szCs w:val="24"/>
        </w:rPr>
        <w:t xml:space="preserve">Manhã livre. Tarde City tour pelos principais atrativos da capital chilena, começando pelo Centro Histórico e continuando pela Santiago Moderna da Alameda Bernardo </w:t>
      </w:r>
      <w:proofErr w:type="spellStart"/>
      <w:proofErr w:type="gramStart"/>
      <w:r w:rsidRPr="001A07DC">
        <w:rPr>
          <w:rFonts w:ascii="Arial" w:hAnsi="Arial" w:cs="Arial"/>
          <w:color w:val="000000" w:themeColor="text1"/>
          <w:sz w:val="24"/>
          <w:szCs w:val="24"/>
        </w:rPr>
        <w:t>O”Higgins</w:t>
      </w:r>
      <w:proofErr w:type="spellEnd"/>
      <w:proofErr w:type="gramEnd"/>
      <w:r w:rsidRPr="001A07DC">
        <w:rPr>
          <w:rFonts w:ascii="Arial" w:hAnsi="Arial" w:cs="Arial"/>
          <w:color w:val="000000" w:themeColor="text1"/>
          <w:sz w:val="24"/>
          <w:szCs w:val="24"/>
        </w:rPr>
        <w:t xml:space="preserve">. Um dos destaques é o Palácio La </w:t>
      </w:r>
      <w:proofErr w:type="spellStart"/>
      <w:r w:rsidRPr="001A07DC">
        <w:rPr>
          <w:rFonts w:ascii="Arial" w:hAnsi="Arial" w:cs="Arial"/>
          <w:color w:val="000000" w:themeColor="text1"/>
          <w:sz w:val="24"/>
          <w:szCs w:val="24"/>
        </w:rPr>
        <w:t>Moneda</w:t>
      </w:r>
      <w:proofErr w:type="spellEnd"/>
      <w:r w:rsidRPr="001A07DC">
        <w:rPr>
          <w:rFonts w:ascii="Arial" w:hAnsi="Arial" w:cs="Arial"/>
          <w:color w:val="000000" w:themeColor="text1"/>
          <w:sz w:val="24"/>
          <w:szCs w:val="24"/>
        </w:rPr>
        <w:t xml:space="preserve"> em estilo neoclássico. No seu entorno estão a Catedral, o prédio dos Correios e a Prefeitura. Destaca-se ainda o “Cerro Santa Lucia” e o Parque Florestal. Retorno ao hotel no final da tarde.</w:t>
      </w:r>
    </w:p>
    <w:p w14:paraId="00F96F63" w14:textId="5F0C4206" w:rsidR="004F0BBC" w:rsidRPr="001A07DC" w:rsidRDefault="004F0BBC" w:rsidP="004F0BBC">
      <w:pPr>
        <w:spacing w:after="0"/>
        <w:jc w:val="both"/>
        <w:rPr>
          <w:rFonts w:ascii="Arial" w:hAnsi="Arial" w:cs="Arial"/>
          <w:b/>
          <w:bCs/>
          <w:color w:val="4472C4" w:themeColor="accent1"/>
          <w:sz w:val="24"/>
          <w:szCs w:val="24"/>
        </w:rPr>
      </w:pPr>
      <w:r w:rsidRPr="001A07DC">
        <w:rPr>
          <w:rFonts w:ascii="Arial" w:hAnsi="Arial" w:cs="Arial"/>
          <w:b/>
          <w:bCs/>
          <w:color w:val="4472C4" w:themeColor="accent1"/>
          <w:sz w:val="24"/>
          <w:szCs w:val="24"/>
        </w:rPr>
        <w:t xml:space="preserve">3° dia, </w:t>
      </w:r>
      <w:r w:rsidR="003322C2">
        <w:rPr>
          <w:rFonts w:ascii="Arial" w:hAnsi="Arial" w:cs="Arial"/>
          <w:b/>
          <w:bCs/>
          <w:color w:val="4472C4" w:themeColor="accent1"/>
          <w:sz w:val="24"/>
          <w:szCs w:val="24"/>
        </w:rPr>
        <w:t>28/</w:t>
      </w:r>
      <w:r w:rsidRPr="001A07DC">
        <w:rPr>
          <w:rFonts w:ascii="Arial" w:hAnsi="Arial" w:cs="Arial"/>
          <w:b/>
          <w:bCs/>
          <w:color w:val="4472C4" w:themeColor="accent1"/>
          <w:sz w:val="24"/>
          <w:szCs w:val="24"/>
        </w:rPr>
        <w:t>02, segunda-feira - SANTIAGO/CALAMA/SAN PEDRO DE ATACAMA</w:t>
      </w:r>
    </w:p>
    <w:p w14:paraId="7C32D31C" w14:textId="77777777" w:rsidR="004F0BBC" w:rsidRPr="001A07DC" w:rsidRDefault="004F0BBC" w:rsidP="004F0BBC">
      <w:pPr>
        <w:jc w:val="both"/>
        <w:rPr>
          <w:rFonts w:ascii="Arial" w:hAnsi="Arial" w:cs="Arial"/>
          <w:color w:val="000000" w:themeColor="text1"/>
          <w:sz w:val="24"/>
          <w:szCs w:val="24"/>
        </w:rPr>
      </w:pPr>
      <w:r w:rsidRPr="001A07DC">
        <w:rPr>
          <w:rFonts w:ascii="Arial" w:hAnsi="Arial" w:cs="Arial"/>
          <w:color w:val="000000" w:themeColor="text1"/>
          <w:sz w:val="24"/>
          <w:szCs w:val="24"/>
        </w:rPr>
        <w:t xml:space="preserve">No momento oportuno traslado ao aeroporto de Santiago e voo a </w:t>
      </w:r>
      <w:proofErr w:type="spellStart"/>
      <w:r w:rsidRPr="001A07DC">
        <w:rPr>
          <w:rFonts w:ascii="Arial" w:hAnsi="Arial" w:cs="Arial"/>
          <w:color w:val="000000" w:themeColor="text1"/>
          <w:sz w:val="24"/>
          <w:szCs w:val="24"/>
        </w:rPr>
        <w:t>Calama</w:t>
      </w:r>
      <w:proofErr w:type="spellEnd"/>
      <w:r w:rsidRPr="001A07DC">
        <w:rPr>
          <w:rFonts w:ascii="Arial" w:hAnsi="Arial" w:cs="Arial"/>
          <w:color w:val="000000" w:themeColor="text1"/>
          <w:sz w:val="24"/>
          <w:szCs w:val="24"/>
        </w:rPr>
        <w:t>. Traslado à cidade de San Pedro do Atacama. Livre.</w:t>
      </w:r>
    </w:p>
    <w:p w14:paraId="44D9CCD3" w14:textId="71AD5E4E" w:rsidR="004F0BBC" w:rsidRPr="001A07DC" w:rsidRDefault="004F0BBC" w:rsidP="004F0BBC">
      <w:pPr>
        <w:spacing w:after="0"/>
        <w:jc w:val="both"/>
        <w:rPr>
          <w:rFonts w:ascii="Arial" w:hAnsi="Arial" w:cs="Arial"/>
          <w:b/>
          <w:bCs/>
          <w:color w:val="4472C4" w:themeColor="accent1"/>
          <w:sz w:val="24"/>
          <w:szCs w:val="24"/>
        </w:rPr>
      </w:pPr>
      <w:r w:rsidRPr="001A07DC">
        <w:rPr>
          <w:rFonts w:ascii="Arial" w:hAnsi="Arial" w:cs="Arial"/>
          <w:b/>
          <w:bCs/>
          <w:color w:val="4472C4" w:themeColor="accent1"/>
          <w:sz w:val="24"/>
          <w:szCs w:val="24"/>
        </w:rPr>
        <w:t xml:space="preserve">4° dia, </w:t>
      </w:r>
      <w:r w:rsidR="003322C2">
        <w:rPr>
          <w:rFonts w:ascii="Arial" w:hAnsi="Arial" w:cs="Arial"/>
          <w:b/>
          <w:bCs/>
          <w:color w:val="4472C4" w:themeColor="accent1"/>
          <w:sz w:val="24"/>
          <w:szCs w:val="24"/>
        </w:rPr>
        <w:t>01/03</w:t>
      </w:r>
      <w:r w:rsidRPr="001A07DC">
        <w:rPr>
          <w:rFonts w:ascii="Arial" w:hAnsi="Arial" w:cs="Arial"/>
          <w:b/>
          <w:bCs/>
          <w:color w:val="4472C4" w:themeColor="accent1"/>
          <w:sz w:val="24"/>
          <w:szCs w:val="24"/>
        </w:rPr>
        <w:t xml:space="preserve"> – terça-feira - SAN PEDRO DE ATACAMA</w:t>
      </w:r>
    </w:p>
    <w:p w14:paraId="72939AC8" w14:textId="74B6870A" w:rsidR="004F0BBC" w:rsidRPr="001A07DC" w:rsidRDefault="004F0BBC" w:rsidP="004F0BBC">
      <w:pPr>
        <w:jc w:val="both"/>
        <w:rPr>
          <w:rFonts w:ascii="Arial" w:hAnsi="Arial" w:cs="Arial"/>
          <w:color w:val="000000" w:themeColor="text1"/>
          <w:sz w:val="24"/>
          <w:szCs w:val="24"/>
        </w:rPr>
      </w:pPr>
      <w:r w:rsidRPr="001A07DC">
        <w:rPr>
          <w:rFonts w:ascii="Arial" w:hAnsi="Arial" w:cs="Arial"/>
          <w:color w:val="000000" w:themeColor="text1"/>
          <w:sz w:val="24"/>
          <w:szCs w:val="24"/>
        </w:rPr>
        <w:t xml:space="preserve">Manhã: Livre. Tarde: Tour Laguna </w:t>
      </w:r>
      <w:proofErr w:type="spellStart"/>
      <w:r w:rsidRPr="001A07DC">
        <w:rPr>
          <w:rFonts w:ascii="Arial" w:hAnsi="Arial" w:cs="Arial"/>
          <w:color w:val="000000" w:themeColor="text1"/>
          <w:sz w:val="24"/>
          <w:szCs w:val="24"/>
        </w:rPr>
        <w:t>Cejar</w:t>
      </w:r>
      <w:proofErr w:type="spellEnd"/>
      <w:r w:rsidRPr="001A07DC">
        <w:rPr>
          <w:rFonts w:ascii="Arial" w:hAnsi="Arial" w:cs="Arial"/>
          <w:color w:val="000000" w:themeColor="text1"/>
          <w:sz w:val="24"/>
          <w:szCs w:val="24"/>
        </w:rPr>
        <w:t xml:space="preserve">. Saída de San Pedro em veículo em direção à </w:t>
      </w:r>
      <w:r w:rsidR="00A821B0" w:rsidRPr="001A07DC">
        <w:rPr>
          <w:rFonts w:ascii="Arial" w:hAnsi="Arial" w:cs="Arial"/>
          <w:color w:val="000000" w:themeColor="text1"/>
          <w:sz w:val="24"/>
          <w:szCs w:val="24"/>
        </w:rPr>
        <w:t>planície</w:t>
      </w:r>
      <w:r w:rsidRPr="001A07DC">
        <w:rPr>
          <w:rFonts w:ascii="Arial" w:hAnsi="Arial" w:cs="Arial"/>
          <w:color w:val="000000" w:themeColor="text1"/>
          <w:sz w:val="24"/>
          <w:szCs w:val="24"/>
        </w:rPr>
        <w:t xml:space="preserve"> do </w:t>
      </w:r>
      <w:proofErr w:type="spellStart"/>
      <w:r w:rsidRPr="001A07DC">
        <w:rPr>
          <w:rFonts w:ascii="Arial" w:hAnsi="Arial" w:cs="Arial"/>
          <w:color w:val="000000" w:themeColor="text1"/>
          <w:sz w:val="24"/>
          <w:szCs w:val="24"/>
        </w:rPr>
        <w:t>Salar</w:t>
      </w:r>
      <w:proofErr w:type="spellEnd"/>
      <w:r w:rsidRPr="001A07DC">
        <w:rPr>
          <w:rFonts w:ascii="Arial" w:hAnsi="Arial" w:cs="Arial"/>
          <w:color w:val="000000" w:themeColor="text1"/>
          <w:sz w:val="24"/>
          <w:szCs w:val="24"/>
        </w:rPr>
        <w:t xml:space="preserve"> do Atacama. Depois de uma hora atravessando o </w:t>
      </w:r>
      <w:proofErr w:type="spellStart"/>
      <w:r w:rsidRPr="001A07DC">
        <w:rPr>
          <w:rFonts w:ascii="Arial" w:hAnsi="Arial" w:cs="Arial"/>
          <w:color w:val="000000" w:themeColor="text1"/>
          <w:sz w:val="24"/>
          <w:szCs w:val="24"/>
        </w:rPr>
        <w:t>salar</w:t>
      </w:r>
      <w:proofErr w:type="spellEnd"/>
      <w:r w:rsidRPr="001A07DC">
        <w:rPr>
          <w:rFonts w:ascii="Arial" w:hAnsi="Arial" w:cs="Arial"/>
          <w:color w:val="000000" w:themeColor="text1"/>
          <w:sz w:val="24"/>
          <w:szCs w:val="24"/>
        </w:rPr>
        <w:t xml:space="preserve">, chegada a uma lagoa </w:t>
      </w:r>
      <w:r w:rsidR="00A821B0" w:rsidRPr="001A07DC">
        <w:rPr>
          <w:rFonts w:ascii="Arial" w:hAnsi="Arial" w:cs="Arial"/>
          <w:color w:val="000000" w:themeColor="text1"/>
          <w:sz w:val="24"/>
          <w:szCs w:val="24"/>
        </w:rPr>
        <w:t>azul-turquesa</w:t>
      </w:r>
      <w:r w:rsidRPr="001A07DC">
        <w:rPr>
          <w:rFonts w:ascii="Arial" w:hAnsi="Arial" w:cs="Arial"/>
          <w:color w:val="000000" w:themeColor="text1"/>
          <w:sz w:val="24"/>
          <w:szCs w:val="24"/>
        </w:rPr>
        <w:t xml:space="preserve"> cercada de cristais de sal </w:t>
      </w:r>
      <w:r w:rsidR="00A821B0" w:rsidRPr="001A07DC">
        <w:rPr>
          <w:rFonts w:ascii="Arial" w:hAnsi="Arial" w:cs="Arial"/>
          <w:color w:val="000000" w:themeColor="text1"/>
          <w:sz w:val="24"/>
          <w:szCs w:val="24"/>
        </w:rPr>
        <w:t>branquíssimos</w:t>
      </w:r>
      <w:r w:rsidRPr="001A07DC">
        <w:rPr>
          <w:rFonts w:ascii="Arial" w:hAnsi="Arial" w:cs="Arial"/>
          <w:color w:val="000000" w:themeColor="text1"/>
          <w:sz w:val="24"/>
          <w:szCs w:val="24"/>
        </w:rPr>
        <w:t xml:space="preserve">. Oportunidade para banho. Continuação por uma estrada de sal por mais 7 quilômetros até a Lagoa </w:t>
      </w:r>
      <w:proofErr w:type="spellStart"/>
      <w:r w:rsidRPr="001A07DC">
        <w:rPr>
          <w:rFonts w:ascii="Arial" w:hAnsi="Arial" w:cs="Arial"/>
          <w:color w:val="000000" w:themeColor="text1"/>
          <w:sz w:val="24"/>
          <w:szCs w:val="24"/>
        </w:rPr>
        <w:t>Tembinguinche</w:t>
      </w:r>
      <w:proofErr w:type="spellEnd"/>
      <w:r w:rsidRPr="001A07DC">
        <w:rPr>
          <w:rFonts w:ascii="Arial" w:hAnsi="Arial" w:cs="Arial"/>
          <w:color w:val="000000" w:themeColor="text1"/>
          <w:sz w:val="24"/>
          <w:szCs w:val="24"/>
        </w:rPr>
        <w:t xml:space="preserve">, uma </w:t>
      </w:r>
      <w:r w:rsidR="00A821B0" w:rsidRPr="001A07DC">
        <w:rPr>
          <w:rFonts w:ascii="Arial" w:hAnsi="Arial" w:cs="Arial"/>
          <w:color w:val="000000" w:themeColor="text1"/>
          <w:sz w:val="24"/>
          <w:szCs w:val="24"/>
        </w:rPr>
        <w:t>lâmina</w:t>
      </w:r>
      <w:r w:rsidRPr="001A07DC">
        <w:rPr>
          <w:rFonts w:ascii="Arial" w:hAnsi="Arial" w:cs="Arial"/>
          <w:color w:val="000000" w:themeColor="text1"/>
          <w:sz w:val="24"/>
          <w:szCs w:val="24"/>
        </w:rPr>
        <w:t xml:space="preserve"> d´água repleta de Ilhas de sal em pleno deserto. Por todo o caminho, paisagens incríveis e uma vista privilegiada da cordilheira dos Andes e seus vulcões. Retorno a San Pedro.</w:t>
      </w:r>
    </w:p>
    <w:p w14:paraId="23A5EC95" w14:textId="7B0F684C" w:rsidR="004F0BBC" w:rsidRPr="001A07DC" w:rsidRDefault="004F0BBC" w:rsidP="004F0BBC">
      <w:pPr>
        <w:spacing w:after="0"/>
        <w:jc w:val="both"/>
        <w:rPr>
          <w:rFonts w:ascii="Arial" w:hAnsi="Arial" w:cs="Arial"/>
          <w:b/>
          <w:bCs/>
          <w:color w:val="4472C4" w:themeColor="accent1"/>
          <w:sz w:val="24"/>
          <w:szCs w:val="24"/>
        </w:rPr>
      </w:pPr>
      <w:r w:rsidRPr="001A07DC">
        <w:rPr>
          <w:rFonts w:ascii="Arial" w:hAnsi="Arial" w:cs="Arial"/>
          <w:b/>
          <w:bCs/>
          <w:color w:val="4472C4" w:themeColor="accent1"/>
          <w:sz w:val="24"/>
          <w:szCs w:val="24"/>
        </w:rPr>
        <w:t xml:space="preserve">5° dia, </w:t>
      </w:r>
      <w:r w:rsidR="003322C2">
        <w:rPr>
          <w:rFonts w:ascii="Arial" w:hAnsi="Arial" w:cs="Arial"/>
          <w:b/>
          <w:bCs/>
          <w:color w:val="4472C4" w:themeColor="accent1"/>
          <w:sz w:val="24"/>
          <w:szCs w:val="24"/>
        </w:rPr>
        <w:t>02/03</w:t>
      </w:r>
      <w:r w:rsidRPr="001A07DC">
        <w:rPr>
          <w:rFonts w:ascii="Arial" w:hAnsi="Arial" w:cs="Arial"/>
          <w:b/>
          <w:bCs/>
          <w:color w:val="4472C4" w:themeColor="accent1"/>
          <w:sz w:val="24"/>
          <w:szCs w:val="24"/>
        </w:rPr>
        <w:t xml:space="preserve"> - quarta-feira - SAN PEDRO DE ATACAMA</w:t>
      </w:r>
    </w:p>
    <w:p w14:paraId="2F71E8C5" w14:textId="77777777" w:rsidR="004F0BBC" w:rsidRPr="001A07DC" w:rsidRDefault="004F0BBC" w:rsidP="004F0BBC">
      <w:pPr>
        <w:jc w:val="both"/>
        <w:rPr>
          <w:rFonts w:ascii="Arial" w:hAnsi="Arial" w:cs="Arial"/>
          <w:color w:val="000000" w:themeColor="text1"/>
          <w:sz w:val="24"/>
          <w:szCs w:val="24"/>
        </w:rPr>
      </w:pPr>
      <w:r w:rsidRPr="001A07DC">
        <w:rPr>
          <w:rFonts w:ascii="Arial" w:hAnsi="Arial" w:cs="Arial"/>
          <w:color w:val="000000" w:themeColor="text1"/>
          <w:sz w:val="24"/>
          <w:szCs w:val="24"/>
        </w:rPr>
        <w:t xml:space="preserve">04h00 da manhã saída para visitar o Gêiser Del </w:t>
      </w:r>
      <w:proofErr w:type="spellStart"/>
      <w:r w:rsidRPr="001A07DC">
        <w:rPr>
          <w:rFonts w:ascii="Arial" w:hAnsi="Arial" w:cs="Arial"/>
          <w:color w:val="000000" w:themeColor="text1"/>
          <w:sz w:val="24"/>
          <w:szCs w:val="24"/>
        </w:rPr>
        <w:t>Tatio</w:t>
      </w:r>
      <w:proofErr w:type="spellEnd"/>
      <w:r w:rsidRPr="001A07DC">
        <w:rPr>
          <w:rFonts w:ascii="Arial" w:hAnsi="Arial" w:cs="Arial"/>
          <w:color w:val="000000" w:themeColor="text1"/>
          <w:sz w:val="24"/>
          <w:szCs w:val="24"/>
        </w:rPr>
        <w:t xml:space="preserve">, campo geotérmico que fica a mais de 4.300 metros de altura que a partir das 5 horas da manhã cria um fenômeno incrível. Fica a mais ou menos 89 km da cidade de San Pedro. Tarde: Vale de La </w:t>
      </w:r>
      <w:proofErr w:type="spellStart"/>
      <w:r w:rsidRPr="001A07DC">
        <w:rPr>
          <w:rFonts w:ascii="Arial" w:hAnsi="Arial" w:cs="Arial"/>
          <w:color w:val="000000" w:themeColor="text1"/>
          <w:sz w:val="24"/>
          <w:szCs w:val="24"/>
        </w:rPr>
        <w:t>luna</w:t>
      </w:r>
      <w:proofErr w:type="spellEnd"/>
      <w:r w:rsidRPr="001A07DC">
        <w:rPr>
          <w:rFonts w:ascii="Arial" w:hAnsi="Arial" w:cs="Arial"/>
          <w:color w:val="000000" w:themeColor="text1"/>
          <w:sz w:val="24"/>
          <w:szCs w:val="24"/>
        </w:rPr>
        <w:t xml:space="preserve"> que fica a 18 km de San Pedro de Atacama e Vale da Morte. Um lugar único no mundo onde tudo lembra a lua.</w:t>
      </w:r>
    </w:p>
    <w:p w14:paraId="402A6E95" w14:textId="77777777" w:rsidR="001A07DC" w:rsidRDefault="001A07DC" w:rsidP="004F0BBC">
      <w:pPr>
        <w:spacing w:after="0"/>
        <w:jc w:val="both"/>
        <w:rPr>
          <w:rFonts w:ascii="Arial" w:hAnsi="Arial" w:cs="Arial"/>
          <w:b/>
          <w:bCs/>
          <w:color w:val="4472C4" w:themeColor="accent1"/>
          <w:sz w:val="24"/>
          <w:szCs w:val="24"/>
        </w:rPr>
      </w:pPr>
    </w:p>
    <w:p w14:paraId="75A698D7" w14:textId="77777777" w:rsidR="001A07DC" w:rsidRDefault="001A07DC" w:rsidP="004F0BBC">
      <w:pPr>
        <w:spacing w:after="0"/>
        <w:jc w:val="both"/>
        <w:rPr>
          <w:rFonts w:ascii="Arial" w:hAnsi="Arial" w:cs="Arial"/>
          <w:b/>
          <w:bCs/>
          <w:color w:val="4472C4" w:themeColor="accent1"/>
          <w:sz w:val="24"/>
          <w:szCs w:val="24"/>
        </w:rPr>
      </w:pPr>
    </w:p>
    <w:p w14:paraId="7711F610" w14:textId="77777777" w:rsidR="001A07DC" w:rsidRDefault="001A07DC" w:rsidP="004F0BBC">
      <w:pPr>
        <w:spacing w:after="0"/>
        <w:jc w:val="both"/>
        <w:rPr>
          <w:rFonts w:ascii="Arial" w:hAnsi="Arial" w:cs="Arial"/>
          <w:b/>
          <w:bCs/>
          <w:color w:val="4472C4" w:themeColor="accent1"/>
          <w:sz w:val="24"/>
          <w:szCs w:val="24"/>
        </w:rPr>
      </w:pPr>
    </w:p>
    <w:p w14:paraId="3FFBA2D6" w14:textId="252DE3D5" w:rsidR="004F0BBC" w:rsidRPr="001A07DC" w:rsidRDefault="004F0BBC" w:rsidP="004F0BBC">
      <w:pPr>
        <w:spacing w:after="0"/>
        <w:jc w:val="both"/>
        <w:rPr>
          <w:rFonts w:ascii="Arial" w:hAnsi="Arial" w:cs="Arial"/>
          <w:b/>
          <w:bCs/>
          <w:color w:val="4472C4" w:themeColor="accent1"/>
          <w:sz w:val="24"/>
          <w:szCs w:val="24"/>
        </w:rPr>
      </w:pPr>
      <w:r w:rsidRPr="001A07DC">
        <w:rPr>
          <w:rFonts w:ascii="Arial" w:hAnsi="Arial" w:cs="Arial"/>
          <w:b/>
          <w:bCs/>
          <w:color w:val="4472C4" w:themeColor="accent1"/>
          <w:sz w:val="24"/>
          <w:szCs w:val="24"/>
        </w:rPr>
        <w:t xml:space="preserve">6° dia, </w:t>
      </w:r>
      <w:r w:rsidR="003322C2">
        <w:rPr>
          <w:rFonts w:ascii="Arial" w:hAnsi="Arial" w:cs="Arial"/>
          <w:b/>
          <w:bCs/>
          <w:color w:val="4472C4" w:themeColor="accent1"/>
          <w:sz w:val="24"/>
          <w:szCs w:val="24"/>
        </w:rPr>
        <w:t>03/03</w:t>
      </w:r>
      <w:r w:rsidRPr="001A07DC">
        <w:rPr>
          <w:rFonts w:ascii="Arial" w:hAnsi="Arial" w:cs="Arial"/>
          <w:b/>
          <w:bCs/>
          <w:color w:val="4472C4" w:themeColor="accent1"/>
          <w:sz w:val="24"/>
          <w:szCs w:val="24"/>
        </w:rPr>
        <w:t xml:space="preserve"> – quinta-feira - SAN PEDRO DE ATACAMA</w:t>
      </w:r>
    </w:p>
    <w:p w14:paraId="4C60FF37" w14:textId="33A2BA58" w:rsidR="004F0BBC" w:rsidRPr="001A07DC" w:rsidRDefault="004F0BBC" w:rsidP="004F0BBC">
      <w:pPr>
        <w:rPr>
          <w:rFonts w:ascii="Arial" w:hAnsi="Arial" w:cs="Arial"/>
          <w:color w:val="000000" w:themeColor="text1"/>
          <w:sz w:val="24"/>
          <w:szCs w:val="24"/>
        </w:rPr>
      </w:pPr>
      <w:r w:rsidRPr="001A07DC">
        <w:rPr>
          <w:rFonts w:ascii="Arial" w:hAnsi="Arial" w:cs="Arial"/>
          <w:color w:val="000000" w:themeColor="text1"/>
          <w:sz w:val="24"/>
          <w:szCs w:val="24"/>
        </w:rPr>
        <w:t xml:space="preserve"> Manhã visita as Termas de Puritana. A noite sugerimos Tour astronômico, a cerca de 15 quilômetros de São Pedro de Atacama, está um dos melhores lugares do mundo para se observar o céu.</w:t>
      </w:r>
    </w:p>
    <w:p w14:paraId="4F76E2A1" w14:textId="091EDC9B" w:rsidR="00696862" w:rsidRPr="001A07DC" w:rsidRDefault="00696862" w:rsidP="00696862">
      <w:pPr>
        <w:spacing w:after="0"/>
        <w:rPr>
          <w:rFonts w:ascii="Arial" w:hAnsi="Arial" w:cs="Arial"/>
          <w:b/>
          <w:bCs/>
          <w:color w:val="4472C4" w:themeColor="accent1"/>
          <w:sz w:val="24"/>
          <w:szCs w:val="24"/>
        </w:rPr>
      </w:pPr>
      <w:r w:rsidRPr="001A07DC">
        <w:rPr>
          <w:rFonts w:ascii="Arial" w:hAnsi="Arial" w:cs="Arial"/>
          <w:b/>
          <w:bCs/>
          <w:color w:val="4472C4" w:themeColor="accent1"/>
          <w:sz w:val="24"/>
          <w:szCs w:val="24"/>
        </w:rPr>
        <w:t xml:space="preserve">7° dia, </w:t>
      </w:r>
      <w:r w:rsidR="003322C2">
        <w:rPr>
          <w:rFonts w:ascii="Arial" w:hAnsi="Arial" w:cs="Arial"/>
          <w:b/>
          <w:bCs/>
          <w:color w:val="4472C4" w:themeColor="accent1"/>
          <w:sz w:val="24"/>
          <w:szCs w:val="24"/>
        </w:rPr>
        <w:t>04/03</w:t>
      </w:r>
      <w:r w:rsidRPr="001A07DC">
        <w:rPr>
          <w:rFonts w:ascii="Arial" w:hAnsi="Arial" w:cs="Arial"/>
          <w:b/>
          <w:bCs/>
          <w:color w:val="4472C4" w:themeColor="accent1"/>
          <w:sz w:val="24"/>
          <w:szCs w:val="24"/>
        </w:rPr>
        <w:t xml:space="preserve"> - sexta-feira - SAN PEDRO DE ATACAMA</w:t>
      </w:r>
    </w:p>
    <w:p w14:paraId="1EE10E2F" w14:textId="77777777" w:rsidR="00696862" w:rsidRPr="001A07DC" w:rsidRDefault="00696862" w:rsidP="00696862">
      <w:pPr>
        <w:jc w:val="both"/>
        <w:rPr>
          <w:rFonts w:ascii="Arial" w:hAnsi="Arial" w:cs="Arial"/>
          <w:color w:val="000000" w:themeColor="text1"/>
          <w:sz w:val="24"/>
          <w:szCs w:val="24"/>
        </w:rPr>
      </w:pPr>
      <w:r w:rsidRPr="001A07DC">
        <w:rPr>
          <w:rFonts w:ascii="Arial" w:hAnsi="Arial" w:cs="Arial"/>
          <w:color w:val="000000" w:themeColor="text1"/>
          <w:sz w:val="24"/>
          <w:szCs w:val="24"/>
        </w:rPr>
        <w:t xml:space="preserve">Tour ao </w:t>
      </w:r>
      <w:proofErr w:type="spellStart"/>
      <w:r w:rsidRPr="001A07DC">
        <w:rPr>
          <w:rFonts w:ascii="Arial" w:hAnsi="Arial" w:cs="Arial"/>
          <w:color w:val="000000" w:themeColor="text1"/>
          <w:sz w:val="24"/>
          <w:szCs w:val="24"/>
        </w:rPr>
        <w:t>Salar</w:t>
      </w:r>
      <w:proofErr w:type="spellEnd"/>
      <w:r w:rsidRPr="001A07DC">
        <w:rPr>
          <w:rFonts w:ascii="Arial" w:hAnsi="Arial" w:cs="Arial"/>
          <w:color w:val="000000" w:themeColor="text1"/>
          <w:sz w:val="24"/>
          <w:szCs w:val="24"/>
        </w:rPr>
        <w:t xml:space="preserve"> do Atacama e Lagunas </w:t>
      </w:r>
      <w:proofErr w:type="spellStart"/>
      <w:r w:rsidRPr="001A07DC">
        <w:rPr>
          <w:rFonts w:ascii="Arial" w:hAnsi="Arial" w:cs="Arial"/>
          <w:color w:val="000000" w:themeColor="text1"/>
          <w:sz w:val="24"/>
          <w:szCs w:val="24"/>
        </w:rPr>
        <w:t>Altiplanicas</w:t>
      </w:r>
      <w:proofErr w:type="spellEnd"/>
      <w:r w:rsidRPr="001A07DC">
        <w:rPr>
          <w:rFonts w:ascii="Arial" w:hAnsi="Arial" w:cs="Arial"/>
          <w:color w:val="000000" w:themeColor="text1"/>
          <w:sz w:val="24"/>
          <w:szCs w:val="24"/>
        </w:rPr>
        <w:t xml:space="preserve"> que fica a mais ou menos 98 km ao sul de San Pedro de Atacama. No caminho é possível ver de longe os vulcões </w:t>
      </w:r>
      <w:proofErr w:type="spellStart"/>
      <w:r w:rsidRPr="001A07DC">
        <w:rPr>
          <w:rFonts w:ascii="Arial" w:hAnsi="Arial" w:cs="Arial"/>
          <w:color w:val="000000" w:themeColor="text1"/>
          <w:sz w:val="24"/>
          <w:szCs w:val="24"/>
        </w:rPr>
        <w:t>Licancabur</w:t>
      </w:r>
      <w:proofErr w:type="spellEnd"/>
      <w:r w:rsidRPr="001A07DC">
        <w:rPr>
          <w:rFonts w:ascii="Arial" w:hAnsi="Arial" w:cs="Arial"/>
          <w:color w:val="000000" w:themeColor="text1"/>
          <w:sz w:val="24"/>
          <w:szCs w:val="24"/>
        </w:rPr>
        <w:t xml:space="preserve"> e Lascar entre outros. Chegando ao povoado de </w:t>
      </w:r>
      <w:proofErr w:type="spellStart"/>
      <w:r w:rsidRPr="001A07DC">
        <w:rPr>
          <w:rFonts w:ascii="Arial" w:hAnsi="Arial" w:cs="Arial"/>
          <w:color w:val="000000" w:themeColor="text1"/>
          <w:sz w:val="24"/>
          <w:szCs w:val="24"/>
        </w:rPr>
        <w:t>Toconao</w:t>
      </w:r>
      <w:proofErr w:type="spellEnd"/>
      <w:r w:rsidRPr="001A07DC">
        <w:rPr>
          <w:rFonts w:ascii="Arial" w:hAnsi="Arial" w:cs="Arial"/>
          <w:color w:val="000000" w:themeColor="text1"/>
          <w:sz w:val="24"/>
          <w:szCs w:val="24"/>
        </w:rPr>
        <w:t xml:space="preserve"> segue-se pelo </w:t>
      </w:r>
      <w:proofErr w:type="spellStart"/>
      <w:r w:rsidRPr="001A07DC">
        <w:rPr>
          <w:rFonts w:ascii="Arial" w:hAnsi="Arial" w:cs="Arial"/>
          <w:color w:val="000000" w:themeColor="text1"/>
          <w:sz w:val="24"/>
          <w:szCs w:val="24"/>
        </w:rPr>
        <w:t>salar</w:t>
      </w:r>
      <w:proofErr w:type="spellEnd"/>
      <w:r w:rsidRPr="001A07DC">
        <w:rPr>
          <w:rFonts w:ascii="Arial" w:hAnsi="Arial" w:cs="Arial"/>
          <w:color w:val="000000" w:themeColor="text1"/>
          <w:sz w:val="24"/>
          <w:szCs w:val="24"/>
        </w:rPr>
        <w:t xml:space="preserve"> até a Laguna </w:t>
      </w:r>
      <w:proofErr w:type="spellStart"/>
      <w:r w:rsidRPr="001A07DC">
        <w:rPr>
          <w:rFonts w:ascii="Arial" w:hAnsi="Arial" w:cs="Arial"/>
          <w:color w:val="000000" w:themeColor="text1"/>
          <w:sz w:val="24"/>
          <w:szCs w:val="24"/>
        </w:rPr>
        <w:t>Chaxa</w:t>
      </w:r>
      <w:proofErr w:type="spellEnd"/>
      <w:r w:rsidRPr="001A07DC">
        <w:rPr>
          <w:rFonts w:ascii="Arial" w:hAnsi="Arial" w:cs="Arial"/>
          <w:color w:val="000000" w:themeColor="text1"/>
          <w:sz w:val="24"/>
          <w:szCs w:val="24"/>
        </w:rPr>
        <w:t xml:space="preserve"> (habitada por flamingos), </w:t>
      </w:r>
      <w:proofErr w:type="spellStart"/>
      <w:r w:rsidRPr="001A07DC">
        <w:rPr>
          <w:rFonts w:ascii="Arial" w:hAnsi="Arial" w:cs="Arial"/>
          <w:color w:val="000000" w:themeColor="text1"/>
          <w:sz w:val="24"/>
          <w:szCs w:val="24"/>
        </w:rPr>
        <w:t>Misticanti</w:t>
      </w:r>
      <w:proofErr w:type="spellEnd"/>
      <w:r w:rsidRPr="001A07DC">
        <w:rPr>
          <w:rFonts w:ascii="Arial" w:hAnsi="Arial" w:cs="Arial"/>
          <w:color w:val="000000" w:themeColor="text1"/>
          <w:sz w:val="24"/>
          <w:szCs w:val="24"/>
        </w:rPr>
        <w:t xml:space="preserve"> e </w:t>
      </w:r>
      <w:proofErr w:type="spellStart"/>
      <w:r w:rsidRPr="001A07DC">
        <w:rPr>
          <w:rFonts w:ascii="Arial" w:hAnsi="Arial" w:cs="Arial"/>
          <w:color w:val="000000" w:themeColor="text1"/>
          <w:sz w:val="24"/>
          <w:szCs w:val="24"/>
        </w:rPr>
        <w:t>Miñique</w:t>
      </w:r>
      <w:proofErr w:type="spellEnd"/>
      <w:r w:rsidRPr="001A07DC">
        <w:rPr>
          <w:rFonts w:ascii="Arial" w:hAnsi="Arial" w:cs="Arial"/>
          <w:color w:val="000000" w:themeColor="text1"/>
          <w:sz w:val="24"/>
          <w:szCs w:val="24"/>
        </w:rPr>
        <w:t xml:space="preserve">. </w:t>
      </w:r>
    </w:p>
    <w:p w14:paraId="3AE9F6CB" w14:textId="600D1CB6" w:rsidR="00696862" w:rsidRPr="001A07DC" w:rsidRDefault="00696862" w:rsidP="00696862">
      <w:pPr>
        <w:spacing w:after="0"/>
        <w:jc w:val="both"/>
        <w:rPr>
          <w:rFonts w:ascii="Arial" w:hAnsi="Arial" w:cs="Arial"/>
          <w:b/>
          <w:bCs/>
          <w:color w:val="4472C4" w:themeColor="accent1"/>
          <w:sz w:val="24"/>
          <w:szCs w:val="24"/>
        </w:rPr>
      </w:pPr>
      <w:r w:rsidRPr="001A07DC">
        <w:rPr>
          <w:rFonts w:ascii="Arial" w:hAnsi="Arial" w:cs="Arial"/>
          <w:b/>
          <w:bCs/>
          <w:color w:val="4472C4" w:themeColor="accent1"/>
          <w:sz w:val="24"/>
          <w:szCs w:val="24"/>
        </w:rPr>
        <w:t xml:space="preserve">8° dia, </w:t>
      </w:r>
      <w:r w:rsidR="003322C2">
        <w:rPr>
          <w:rFonts w:ascii="Arial" w:hAnsi="Arial" w:cs="Arial"/>
          <w:b/>
          <w:bCs/>
          <w:color w:val="4472C4" w:themeColor="accent1"/>
          <w:sz w:val="24"/>
          <w:szCs w:val="24"/>
        </w:rPr>
        <w:t>05/03</w:t>
      </w:r>
      <w:r w:rsidRPr="001A07DC">
        <w:rPr>
          <w:rFonts w:ascii="Arial" w:hAnsi="Arial" w:cs="Arial"/>
          <w:b/>
          <w:bCs/>
          <w:color w:val="4472C4" w:themeColor="accent1"/>
          <w:sz w:val="24"/>
          <w:szCs w:val="24"/>
        </w:rPr>
        <w:t xml:space="preserve">, sábado - CALAMA/SANTIAGO/PORTO ALEGRE </w:t>
      </w:r>
    </w:p>
    <w:p w14:paraId="6B4E0C88" w14:textId="3CAD9BCB" w:rsidR="00696862" w:rsidRPr="001A07DC" w:rsidRDefault="00696862" w:rsidP="00696862">
      <w:pPr>
        <w:jc w:val="both"/>
        <w:rPr>
          <w:rFonts w:ascii="Arial" w:hAnsi="Arial" w:cs="Arial"/>
          <w:color w:val="000000" w:themeColor="text1"/>
          <w:sz w:val="24"/>
          <w:szCs w:val="24"/>
        </w:rPr>
      </w:pPr>
      <w:r w:rsidRPr="001A07DC">
        <w:rPr>
          <w:rFonts w:ascii="Arial" w:hAnsi="Arial" w:cs="Arial"/>
          <w:color w:val="000000" w:themeColor="text1"/>
          <w:sz w:val="24"/>
          <w:szCs w:val="24"/>
        </w:rPr>
        <w:t xml:space="preserve">No momento oportuno traslado à cidade de </w:t>
      </w:r>
      <w:proofErr w:type="spellStart"/>
      <w:r w:rsidRPr="001A07DC">
        <w:rPr>
          <w:rFonts w:ascii="Arial" w:hAnsi="Arial" w:cs="Arial"/>
          <w:color w:val="000000" w:themeColor="text1"/>
          <w:sz w:val="24"/>
          <w:szCs w:val="24"/>
        </w:rPr>
        <w:t>Calama</w:t>
      </w:r>
      <w:proofErr w:type="spellEnd"/>
      <w:r w:rsidRPr="001A07DC">
        <w:rPr>
          <w:rFonts w:ascii="Arial" w:hAnsi="Arial" w:cs="Arial"/>
          <w:color w:val="000000" w:themeColor="text1"/>
          <w:sz w:val="24"/>
          <w:szCs w:val="24"/>
        </w:rPr>
        <w:t xml:space="preserve"> para voo a Santiago e conexão.</w:t>
      </w:r>
    </w:p>
    <w:bookmarkEnd w:id="0"/>
    <w:bookmarkEnd w:id="1"/>
    <w:p w14:paraId="1ECBC641" w14:textId="0AB14BD8" w:rsidR="00872E51" w:rsidRPr="001A07DC" w:rsidRDefault="005047E1" w:rsidP="00BA7851">
      <w:pPr>
        <w:jc w:val="center"/>
        <w:rPr>
          <w:rFonts w:ascii="Arial" w:hAnsi="Arial" w:cs="Arial"/>
          <w:b/>
          <w:bCs/>
          <w:color w:val="C00000"/>
          <w:sz w:val="24"/>
          <w:szCs w:val="24"/>
        </w:rPr>
      </w:pPr>
      <w:r w:rsidRPr="001A07DC">
        <w:rPr>
          <w:rFonts w:ascii="Arial" w:hAnsi="Arial" w:cs="Arial"/>
          <w:b/>
          <w:bCs/>
          <w:color w:val="C00000"/>
          <w:sz w:val="24"/>
          <w:szCs w:val="24"/>
        </w:rPr>
        <w:t>T</w:t>
      </w:r>
      <w:r w:rsidR="00872E51" w:rsidRPr="001A07DC">
        <w:rPr>
          <w:rFonts w:ascii="Arial" w:hAnsi="Arial" w:cs="Arial"/>
          <w:b/>
          <w:bCs/>
          <w:color w:val="C00000"/>
          <w:sz w:val="24"/>
          <w:szCs w:val="24"/>
        </w:rPr>
        <w:t>ARIFÁRIO (EM USD) – parte terrestre</w:t>
      </w:r>
      <w:r w:rsidR="00B254FE" w:rsidRPr="001A07DC">
        <w:rPr>
          <w:rFonts w:ascii="Arial" w:hAnsi="Arial" w:cs="Arial"/>
          <w:b/>
          <w:bCs/>
          <w:color w:val="C00000"/>
          <w:sz w:val="24"/>
          <w:szCs w:val="24"/>
        </w:rPr>
        <w:t xml:space="preserve"> + AÉREO</w:t>
      </w:r>
      <w:r w:rsidR="00D01CFA">
        <w:rPr>
          <w:rFonts w:ascii="Arial" w:hAnsi="Arial" w:cs="Arial"/>
          <w:b/>
          <w:bCs/>
          <w:color w:val="C00000"/>
          <w:sz w:val="24"/>
          <w:szCs w:val="24"/>
        </w:rPr>
        <w:t xml:space="preserve"> – Promocional até 30/07/2021</w:t>
      </w:r>
      <w:bookmarkStart w:id="2" w:name="_GoBack"/>
      <w:bookmarkEnd w:id="2"/>
    </w:p>
    <w:tbl>
      <w:tblPr>
        <w:tblStyle w:val="Tabelacomgrade"/>
        <w:tblW w:w="10370" w:type="dxa"/>
        <w:jc w:val="center"/>
        <w:shd w:val="clear" w:color="auto" w:fill="FFD966" w:themeFill="accent4" w:themeFillTint="99"/>
        <w:tblLook w:val="04A0" w:firstRow="1" w:lastRow="0" w:firstColumn="1" w:lastColumn="0" w:noHBand="0" w:noVBand="1"/>
      </w:tblPr>
      <w:tblGrid>
        <w:gridCol w:w="2687"/>
        <w:gridCol w:w="2561"/>
        <w:gridCol w:w="2561"/>
        <w:gridCol w:w="2561"/>
      </w:tblGrid>
      <w:tr w:rsidR="00872E51" w:rsidRPr="001A07DC" w14:paraId="7DDEFA1E" w14:textId="77777777" w:rsidTr="007F026C">
        <w:trPr>
          <w:trHeight w:val="459"/>
          <w:jc w:val="center"/>
        </w:trPr>
        <w:tc>
          <w:tcPr>
            <w:tcW w:w="2687" w:type="dxa"/>
            <w:shd w:val="clear" w:color="auto" w:fill="D9E2F3" w:themeFill="accent1" w:themeFillTint="33"/>
            <w:vAlign w:val="center"/>
          </w:tcPr>
          <w:p w14:paraId="0A817C77" w14:textId="77777777" w:rsidR="00872E51" w:rsidRPr="001A07DC" w:rsidRDefault="00872E51" w:rsidP="007F026C">
            <w:pPr>
              <w:jc w:val="center"/>
              <w:rPr>
                <w:rFonts w:ascii="Arial" w:hAnsi="Arial" w:cs="Arial"/>
                <w:b/>
                <w:bCs/>
                <w:color w:val="000000" w:themeColor="text1"/>
                <w:sz w:val="22"/>
                <w:szCs w:val="22"/>
              </w:rPr>
            </w:pPr>
            <w:r w:rsidRPr="001A07DC">
              <w:rPr>
                <w:rFonts w:ascii="Arial" w:hAnsi="Arial" w:cs="Arial"/>
                <w:b/>
                <w:bCs/>
                <w:color w:val="000000" w:themeColor="text1"/>
                <w:sz w:val="22"/>
                <w:szCs w:val="22"/>
              </w:rPr>
              <w:t>CONDIÇÕES</w:t>
            </w:r>
          </w:p>
        </w:tc>
        <w:tc>
          <w:tcPr>
            <w:tcW w:w="2561" w:type="dxa"/>
            <w:shd w:val="clear" w:color="auto" w:fill="D9E2F3" w:themeFill="accent1" w:themeFillTint="33"/>
            <w:vAlign w:val="center"/>
          </w:tcPr>
          <w:p w14:paraId="24909455" w14:textId="77777777" w:rsidR="00872E51" w:rsidRPr="001A07DC" w:rsidRDefault="00872E51" w:rsidP="007F026C">
            <w:pPr>
              <w:jc w:val="center"/>
              <w:rPr>
                <w:rFonts w:ascii="Arial" w:hAnsi="Arial" w:cs="Arial"/>
                <w:b/>
                <w:bCs/>
                <w:color w:val="000000" w:themeColor="text1"/>
                <w:sz w:val="22"/>
                <w:szCs w:val="22"/>
              </w:rPr>
            </w:pPr>
            <w:r w:rsidRPr="001A07DC">
              <w:rPr>
                <w:rFonts w:ascii="Arial" w:hAnsi="Arial" w:cs="Arial"/>
                <w:b/>
                <w:bCs/>
                <w:color w:val="000000" w:themeColor="text1"/>
                <w:sz w:val="22"/>
                <w:szCs w:val="22"/>
              </w:rPr>
              <w:t>APTO TRIPLO</w:t>
            </w:r>
          </w:p>
        </w:tc>
        <w:tc>
          <w:tcPr>
            <w:tcW w:w="2561" w:type="dxa"/>
            <w:shd w:val="clear" w:color="auto" w:fill="D9E2F3" w:themeFill="accent1" w:themeFillTint="33"/>
            <w:vAlign w:val="center"/>
          </w:tcPr>
          <w:p w14:paraId="59975612" w14:textId="77777777" w:rsidR="00872E51" w:rsidRPr="001A07DC" w:rsidRDefault="00872E51" w:rsidP="007F026C">
            <w:pPr>
              <w:jc w:val="center"/>
              <w:rPr>
                <w:rFonts w:ascii="Arial" w:hAnsi="Arial" w:cs="Arial"/>
                <w:b/>
                <w:bCs/>
                <w:color w:val="000000" w:themeColor="text1"/>
                <w:sz w:val="22"/>
                <w:szCs w:val="22"/>
              </w:rPr>
            </w:pPr>
            <w:r w:rsidRPr="001A07DC">
              <w:rPr>
                <w:rFonts w:ascii="Arial" w:hAnsi="Arial" w:cs="Arial"/>
                <w:b/>
                <w:bCs/>
                <w:color w:val="000000" w:themeColor="text1"/>
                <w:sz w:val="22"/>
                <w:szCs w:val="22"/>
              </w:rPr>
              <w:t>APTO DUPLO</w:t>
            </w:r>
          </w:p>
        </w:tc>
        <w:tc>
          <w:tcPr>
            <w:tcW w:w="2561" w:type="dxa"/>
            <w:shd w:val="clear" w:color="auto" w:fill="D9E2F3" w:themeFill="accent1" w:themeFillTint="33"/>
            <w:vAlign w:val="center"/>
          </w:tcPr>
          <w:p w14:paraId="1DCDDE89" w14:textId="77777777" w:rsidR="00872E51" w:rsidRPr="001A07DC" w:rsidRDefault="00872E51" w:rsidP="007F026C">
            <w:pPr>
              <w:jc w:val="center"/>
              <w:rPr>
                <w:rFonts w:ascii="Arial" w:hAnsi="Arial" w:cs="Arial"/>
                <w:b/>
                <w:bCs/>
                <w:color w:val="000000" w:themeColor="text1"/>
                <w:sz w:val="22"/>
                <w:szCs w:val="22"/>
              </w:rPr>
            </w:pPr>
            <w:r w:rsidRPr="001A07DC">
              <w:rPr>
                <w:rFonts w:ascii="Arial" w:hAnsi="Arial" w:cs="Arial"/>
                <w:b/>
                <w:bCs/>
                <w:color w:val="000000" w:themeColor="text1"/>
                <w:sz w:val="22"/>
                <w:szCs w:val="22"/>
              </w:rPr>
              <w:t>APTO SINGLE</w:t>
            </w:r>
          </w:p>
        </w:tc>
      </w:tr>
      <w:tr w:rsidR="00855CB8" w:rsidRPr="001A07DC" w14:paraId="036CA692" w14:textId="77777777" w:rsidTr="007F026C">
        <w:trPr>
          <w:trHeight w:val="423"/>
          <w:jc w:val="center"/>
        </w:trPr>
        <w:tc>
          <w:tcPr>
            <w:tcW w:w="2687" w:type="dxa"/>
            <w:shd w:val="clear" w:color="auto" w:fill="FFFFFF" w:themeFill="background1"/>
            <w:vAlign w:val="center"/>
          </w:tcPr>
          <w:p w14:paraId="6E2E549F" w14:textId="77777777" w:rsidR="00855CB8" w:rsidRPr="001A07DC" w:rsidRDefault="00855CB8" w:rsidP="007F026C">
            <w:pPr>
              <w:rPr>
                <w:rFonts w:ascii="Arial" w:hAnsi="Arial" w:cs="Arial"/>
                <w:color w:val="000000" w:themeColor="text1"/>
                <w:sz w:val="22"/>
                <w:szCs w:val="22"/>
              </w:rPr>
            </w:pPr>
            <w:r w:rsidRPr="001A07DC">
              <w:rPr>
                <w:rFonts w:ascii="Arial" w:hAnsi="Arial" w:cs="Arial"/>
                <w:color w:val="000000" w:themeColor="text1"/>
                <w:sz w:val="22"/>
                <w:szCs w:val="22"/>
              </w:rPr>
              <w:t>À VISTA</w:t>
            </w:r>
          </w:p>
        </w:tc>
        <w:tc>
          <w:tcPr>
            <w:tcW w:w="2561" w:type="dxa"/>
            <w:shd w:val="clear" w:color="auto" w:fill="FFFFFF" w:themeFill="background1"/>
            <w:vAlign w:val="center"/>
          </w:tcPr>
          <w:p w14:paraId="02713E31" w14:textId="0B3D919D" w:rsidR="00855CB8" w:rsidRPr="001A07DC" w:rsidRDefault="00855CB8" w:rsidP="007F026C">
            <w:pPr>
              <w:jc w:val="center"/>
              <w:rPr>
                <w:rFonts w:ascii="Arial" w:hAnsi="Arial" w:cs="Arial"/>
                <w:color w:val="000000" w:themeColor="text1"/>
                <w:sz w:val="22"/>
                <w:szCs w:val="22"/>
              </w:rPr>
            </w:pPr>
            <w:r w:rsidRPr="001A07DC">
              <w:rPr>
                <w:rFonts w:ascii="Arial" w:hAnsi="Arial" w:cs="Arial"/>
                <w:color w:val="000000" w:themeColor="text1"/>
                <w:sz w:val="22"/>
                <w:szCs w:val="22"/>
              </w:rPr>
              <w:t>1.920,00</w:t>
            </w:r>
          </w:p>
        </w:tc>
        <w:tc>
          <w:tcPr>
            <w:tcW w:w="2561" w:type="dxa"/>
            <w:shd w:val="clear" w:color="auto" w:fill="FFFFFF" w:themeFill="background1"/>
            <w:vAlign w:val="center"/>
          </w:tcPr>
          <w:p w14:paraId="4D6B9CF7" w14:textId="4FC7AD10" w:rsidR="00855CB8" w:rsidRPr="001A07DC" w:rsidRDefault="00855CB8" w:rsidP="007F026C">
            <w:pPr>
              <w:jc w:val="center"/>
              <w:rPr>
                <w:rFonts w:ascii="Arial" w:hAnsi="Arial" w:cs="Arial"/>
                <w:color w:val="000000" w:themeColor="text1"/>
                <w:sz w:val="22"/>
                <w:szCs w:val="22"/>
              </w:rPr>
            </w:pPr>
            <w:r w:rsidRPr="001A07DC">
              <w:rPr>
                <w:rFonts w:ascii="Arial" w:hAnsi="Arial" w:cs="Arial"/>
                <w:color w:val="000000" w:themeColor="text1"/>
                <w:sz w:val="22"/>
                <w:szCs w:val="22"/>
              </w:rPr>
              <w:t>1.989,00</w:t>
            </w:r>
          </w:p>
        </w:tc>
        <w:tc>
          <w:tcPr>
            <w:tcW w:w="2561" w:type="dxa"/>
            <w:shd w:val="clear" w:color="auto" w:fill="FFFFFF" w:themeFill="background1"/>
            <w:vAlign w:val="center"/>
          </w:tcPr>
          <w:p w14:paraId="34718E4B" w14:textId="52D1C420" w:rsidR="00855CB8" w:rsidRPr="001A07DC" w:rsidRDefault="00855CB8" w:rsidP="007F026C">
            <w:pPr>
              <w:jc w:val="center"/>
              <w:rPr>
                <w:rFonts w:ascii="Arial" w:hAnsi="Arial" w:cs="Arial"/>
                <w:color w:val="000000" w:themeColor="text1"/>
                <w:sz w:val="22"/>
                <w:szCs w:val="22"/>
              </w:rPr>
            </w:pPr>
            <w:r w:rsidRPr="001A07DC">
              <w:rPr>
                <w:rFonts w:ascii="Arial" w:hAnsi="Arial" w:cs="Arial"/>
                <w:color w:val="000000" w:themeColor="text1"/>
                <w:sz w:val="22"/>
                <w:szCs w:val="22"/>
              </w:rPr>
              <w:t>2.433,00</w:t>
            </w:r>
          </w:p>
        </w:tc>
      </w:tr>
      <w:tr w:rsidR="00855CB8" w:rsidRPr="001A07DC" w14:paraId="54D4714B" w14:textId="77777777" w:rsidTr="007F026C">
        <w:trPr>
          <w:trHeight w:val="273"/>
          <w:jc w:val="center"/>
        </w:trPr>
        <w:tc>
          <w:tcPr>
            <w:tcW w:w="2687" w:type="dxa"/>
            <w:shd w:val="clear" w:color="auto" w:fill="D9E2F3" w:themeFill="accent1" w:themeFillTint="33"/>
            <w:vAlign w:val="center"/>
          </w:tcPr>
          <w:p w14:paraId="7A3EE1EA" w14:textId="1C3082D2" w:rsidR="00855CB8" w:rsidRPr="001A07DC" w:rsidRDefault="00855CB8" w:rsidP="007F026C">
            <w:pPr>
              <w:rPr>
                <w:rFonts w:ascii="Arial" w:hAnsi="Arial" w:cs="Arial"/>
                <w:color w:val="000000" w:themeColor="text1"/>
                <w:sz w:val="22"/>
                <w:szCs w:val="22"/>
              </w:rPr>
            </w:pPr>
            <w:r w:rsidRPr="001A07DC">
              <w:rPr>
                <w:rFonts w:ascii="Arial" w:hAnsi="Arial" w:cs="Arial"/>
                <w:color w:val="000000" w:themeColor="text1"/>
                <w:sz w:val="22"/>
                <w:szCs w:val="22"/>
              </w:rPr>
              <w:t xml:space="preserve">Entrada + </w:t>
            </w:r>
            <w:r w:rsidR="00D90DD9" w:rsidRPr="001A07DC">
              <w:rPr>
                <w:rFonts w:ascii="Arial" w:hAnsi="Arial" w:cs="Arial"/>
                <w:color w:val="000000" w:themeColor="text1"/>
                <w:sz w:val="22"/>
                <w:szCs w:val="22"/>
              </w:rPr>
              <w:t>7</w:t>
            </w:r>
            <w:r w:rsidRPr="001A07DC">
              <w:rPr>
                <w:rFonts w:ascii="Arial" w:hAnsi="Arial" w:cs="Arial"/>
                <w:color w:val="000000" w:themeColor="text1"/>
                <w:sz w:val="22"/>
                <w:szCs w:val="22"/>
              </w:rPr>
              <w:t>x</w:t>
            </w:r>
          </w:p>
        </w:tc>
        <w:tc>
          <w:tcPr>
            <w:tcW w:w="2561" w:type="dxa"/>
            <w:shd w:val="clear" w:color="auto" w:fill="D9E2F3" w:themeFill="accent1" w:themeFillTint="33"/>
            <w:vAlign w:val="center"/>
          </w:tcPr>
          <w:p w14:paraId="596DB4A9" w14:textId="31DC3FD7" w:rsidR="00855CB8" w:rsidRPr="001A07DC" w:rsidRDefault="00855CB8" w:rsidP="007F026C">
            <w:pPr>
              <w:jc w:val="center"/>
              <w:rPr>
                <w:rFonts w:ascii="Arial" w:hAnsi="Arial" w:cs="Arial"/>
                <w:color w:val="000000" w:themeColor="text1"/>
                <w:sz w:val="22"/>
                <w:szCs w:val="22"/>
              </w:rPr>
            </w:pPr>
            <w:r w:rsidRPr="001A07DC">
              <w:rPr>
                <w:rFonts w:ascii="Arial" w:hAnsi="Arial" w:cs="Arial"/>
                <w:color w:val="000000" w:themeColor="text1"/>
                <w:sz w:val="22"/>
                <w:szCs w:val="22"/>
              </w:rPr>
              <w:t>255,00</w:t>
            </w:r>
          </w:p>
        </w:tc>
        <w:tc>
          <w:tcPr>
            <w:tcW w:w="2561" w:type="dxa"/>
            <w:shd w:val="clear" w:color="auto" w:fill="D9E2F3" w:themeFill="accent1" w:themeFillTint="33"/>
            <w:vAlign w:val="center"/>
          </w:tcPr>
          <w:p w14:paraId="60B88B8A" w14:textId="6AAC6EEC" w:rsidR="00855CB8" w:rsidRPr="001A07DC" w:rsidRDefault="00855CB8" w:rsidP="007F026C">
            <w:pPr>
              <w:jc w:val="center"/>
              <w:rPr>
                <w:rFonts w:ascii="Arial" w:hAnsi="Arial" w:cs="Arial"/>
                <w:color w:val="000000" w:themeColor="text1"/>
                <w:sz w:val="22"/>
                <w:szCs w:val="22"/>
              </w:rPr>
            </w:pPr>
            <w:r w:rsidRPr="001A07DC">
              <w:rPr>
                <w:rFonts w:ascii="Arial" w:hAnsi="Arial" w:cs="Arial"/>
                <w:color w:val="000000" w:themeColor="text1"/>
                <w:sz w:val="22"/>
                <w:szCs w:val="22"/>
              </w:rPr>
              <w:t>265,00</w:t>
            </w:r>
          </w:p>
        </w:tc>
        <w:tc>
          <w:tcPr>
            <w:tcW w:w="2561" w:type="dxa"/>
            <w:shd w:val="clear" w:color="auto" w:fill="D9E2F3" w:themeFill="accent1" w:themeFillTint="33"/>
            <w:vAlign w:val="center"/>
          </w:tcPr>
          <w:p w14:paraId="22CE064D" w14:textId="488262DF" w:rsidR="00855CB8" w:rsidRPr="001A07DC" w:rsidRDefault="00855CB8" w:rsidP="007F026C">
            <w:pPr>
              <w:jc w:val="center"/>
              <w:rPr>
                <w:rFonts w:ascii="Arial" w:hAnsi="Arial" w:cs="Arial"/>
                <w:color w:val="000000" w:themeColor="text1"/>
                <w:sz w:val="22"/>
                <w:szCs w:val="22"/>
              </w:rPr>
            </w:pPr>
            <w:r w:rsidRPr="001A07DC">
              <w:rPr>
                <w:rFonts w:ascii="Arial" w:hAnsi="Arial" w:cs="Arial"/>
                <w:color w:val="000000" w:themeColor="text1"/>
                <w:sz w:val="22"/>
                <w:szCs w:val="22"/>
              </w:rPr>
              <w:t>323,00</w:t>
            </w:r>
          </w:p>
        </w:tc>
      </w:tr>
      <w:tr w:rsidR="00855CB8" w:rsidRPr="001A07DC" w14:paraId="1D84AF11" w14:textId="77777777" w:rsidTr="007F026C">
        <w:trPr>
          <w:trHeight w:val="419"/>
          <w:jc w:val="center"/>
        </w:trPr>
        <w:tc>
          <w:tcPr>
            <w:tcW w:w="2687" w:type="dxa"/>
            <w:shd w:val="clear" w:color="auto" w:fill="FFFFFF" w:themeFill="background1"/>
            <w:vAlign w:val="center"/>
          </w:tcPr>
          <w:p w14:paraId="750B225C" w14:textId="7B73A1AB" w:rsidR="00855CB8" w:rsidRPr="001A07DC" w:rsidRDefault="00855CB8" w:rsidP="007F026C">
            <w:pPr>
              <w:rPr>
                <w:rFonts w:ascii="Arial" w:hAnsi="Arial" w:cs="Arial"/>
                <w:color w:val="000000" w:themeColor="text1"/>
                <w:sz w:val="22"/>
                <w:szCs w:val="22"/>
              </w:rPr>
            </w:pPr>
            <w:r w:rsidRPr="001A07DC">
              <w:rPr>
                <w:rFonts w:ascii="Arial" w:hAnsi="Arial" w:cs="Arial"/>
                <w:color w:val="000000" w:themeColor="text1"/>
                <w:sz w:val="22"/>
                <w:szCs w:val="22"/>
              </w:rPr>
              <w:t xml:space="preserve">Entrada + </w:t>
            </w:r>
            <w:r w:rsidR="00D90DD9" w:rsidRPr="001A07DC">
              <w:rPr>
                <w:rFonts w:ascii="Arial" w:hAnsi="Arial" w:cs="Arial"/>
                <w:color w:val="000000" w:themeColor="text1"/>
                <w:sz w:val="22"/>
                <w:szCs w:val="22"/>
              </w:rPr>
              <w:t>3</w:t>
            </w:r>
            <w:r w:rsidRPr="001A07DC">
              <w:rPr>
                <w:rFonts w:ascii="Arial" w:hAnsi="Arial" w:cs="Arial"/>
                <w:color w:val="000000" w:themeColor="text1"/>
                <w:sz w:val="22"/>
                <w:szCs w:val="22"/>
              </w:rPr>
              <w:t>x</w:t>
            </w:r>
          </w:p>
        </w:tc>
        <w:tc>
          <w:tcPr>
            <w:tcW w:w="2561" w:type="dxa"/>
            <w:shd w:val="clear" w:color="auto" w:fill="FFFFFF" w:themeFill="background1"/>
            <w:vAlign w:val="center"/>
          </w:tcPr>
          <w:p w14:paraId="473214A3" w14:textId="268B315B" w:rsidR="00855CB8" w:rsidRPr="001A07DC" w:rsidRDefault="00855CB8" w:rsidP="007F026C">
            <w:pPr>
              <w:jc w:val="center"/>
              <w:rPr>
                <w:rFonts w:ascii="Arial" w:hAnsi="Arial" w:cs="Arial"/>
                <w:color w:val="000000" w:themeColor="text1"/>
                <w:sz w:val="22"/>
                <w:szCs w:val="22"/>
              </w:rPr>
            </w:pPr>
            <w:r w:rsidRPr="001A07DC">
              <w:rPr>
                <w:rFonts w:ascii="Arial" w:hAnsi="Arial" w:cs="Arial"/>
                <w:color w:val="000000" w:themeColor="text1"/>
                <w:sz w:val="22"/>
                <w:szCs w:val="22"/>
              </w:rPr>
              <w:t>495,00</w:t>
            </w:r>
          </w:p>
        </w:tc>
        <w:tc>
          <w:tcPr>
            <w:tcW w:w="2561" w:type="dxa"/>
            <w:shd w:val="clear" w:color="auto" w:fill="FFFFFF" w:themeFill="background1"/>
            <w:vAlign w:val="center"/>
          </w:tcPr>
          <w:p w14:paraId="674E9CBC" w14:textId="7209CF25" w:rsidR="00855CB8" w:rsidRPr="001A07DC" w:rsidRDefault="00855CB8" w:rsidP="007F026C">
            <w:pPr>
              <w:jc w:val="center"/>
              <w:rPr>
                <w:rFonts w:ascii="Arial" w:hAnsi="Arial" w:cs="Arial"/>
                <w:color w:val="000000" w:themeColor="text1"/>
                <w:sz w:val="22"/>
                <w:szCs w:val="22"/>
              </w:rPr>
            </w:pPr>
            <w:r w:rsidRPr="001A07DC">
              <w:rPr>
                <w:rFonts w:ascii="Arial" w:hAnsi="Arial" w:cs="Arial"/>
                <w:color w:val="000000" w:themeColor="text1"/>
                <w:sz w:val="22"/>
                <w:szCs w:val="22"/>
              </w:rPr>
              <w:t>513,00</w:t>
            </w:r>
          </w:p>
        </w:tc>
        <w:tc>
          <w:tcPr>
            <w:tcW w:w="2561" w:type="dxa"/>
            <w:shd w:val="clear" w:color="auto" w:fill="FFFFFF" w:themeFill="background1"/>
            <w:vAlign w:val="center"/>
          </w:tcPr>
          <w:p w14:paraId="4DDFCB3D" w14:textId="698C1760" w:rsidR="00855CB8" w:rsidRPr="001A07DC" w:rsidRDefault="00855CB8" w:rsidP="007F026C">
            <w:pPr>
              <w:jc w:val="center"/>
              <w:rPr>
                <w:rFonts w:ascii="Arial" w:hAnsi="Arial" w:cs="Arial"/>
                <w:color w:val="000000" w:themeColor="text1"/>
                <w:sz w:val="22"/>
                <w:szCs w:val="22"/>
              </w:rPr>
            </w:pPr>
            <w:r w:rsidRPr="001A07DC">
              <w:rPr>
                <w:rFonts w:ascii="Arial" w:hAnsi="Arial" w:cs="Arial"/>
                <w:color w:val="000000" w:themeColor="text1"/>
                <w:sz w:val="22"/>
                <w:szCs w:val="22"/>
              </w:rPr>
              <w:t>627,00</w:t>
            </w:r>
          </w:p>
        </w:tc>
      </w:tr>
      <w:tr w:rsidR="00855CB8" w:rsidRPr="001A07DC" w14:paraId="07BE517C" w14:textId="77777777" w:rsidTr="007F026C">
        <w:trPr>
          <w:trHeight w:val="255"/>
          <w:jc w:val="center"/>
        </w:trPr>
        <w:tc>
          <w:tcPr>
            <w:tcW w:w="2687" w:type="dxa"/>
            <w:shd w:val="clear" w:color="auto" w:fill="D9E2F3" w:themeFill="accent1" w:themeFillTint="33"/>
            <w:vAlign w:val="center"/>
          </w:tcPr>
          <w:p w14:paraId="063CD2BB" w14:textId="77777777" w:rsidR="00855CB8" w:rsidRPr="001A07DC" w:rsidRDefault="00855CB8" w:rsidP="007F026C">
            <w:pPr>
              <w:rPr>
                <w:rFonts w:ascii="Arial" w:hAnsi="Arial" w:cs="Arial"/>
                <w:color w:val="000000" w:themeColor="text1"/>
                <w:sz w:val="22"/>
                <w:szCs w:val="22"/>
              </w:rPr>
            </w:pPr>
            <w:r w:rsidRPr="001A07DC">
              <w:rPr>
                <w:rFonts w:ascii="Arial" w:hAnsi="Arial" w:cs="Arial"/>
                <w:color w:val="000000" w:themeColor="text1"/>
                <w:sz w:val="22"/>
                <w:szCs w:val="22"/>
              </w:rPr>
              <w:t>Taxas e Impostos</w:t>
            </w:r>
          </w:p>
        </w:tc>
        <w:tc>
          <w:tcPr>
            <w:tcW w:w="2561" w:type="dxa"/>
            <w:shd w:val="clear" w:color="auto" w:fill="D9E2F3" w:themeFill="accent1" w:themeFillTint="33"/>
            <w:vAlign w:val="center"/>
          </w:tcPr>
          <w:p w14:paraId="666D0235" w14:textId="79185DA9" w:rsidR="00855CB8" w:rsidRPr="001A07DC" w:rsidRDefault="00855CB8" w:rsidP="007F026C">
            <w:pPr>
              <w:jc w:val="center"/>
              <w:rPr>
                <w:rFonts w:ascii="Arial" w:hAnsi="Arial" w:cs="Arial"/>
                <w:color w:val="000000" w:themeColor="text1"/>
                <w:sz w:val="22"/>
                <w:szCs w:val="22"/>
              </w:rPr>
            </w:pPr>
            <w:r w:rsidRPr="001A07DC">
              <w:rPr>
                <w:rFonts w:ascii="Arial" w:hAnsi="Arial" w:cs="Arial"/>
                <w:color w:val="000000" w:themeColor="text1"/>
                <w:sz w:val="22"/>
                <w:szCs w:val="22"/>
              </w:rPr>
              <w:t>199,00</w:t>
            </w:r>
          </w:p>
        </w:tc>
        <w:tc>
          <w:tcPr>
            <w:tcW w:w="2561" w:type="dxa"/>
            <w:shd w:val="clear" w:color="auto" w:fill="D9E2F3" w:themeFill="accent1" w:themeFillTint="33"/>
            <w:vAlign w:val="center"/>
          </w:tcPr>
          <w:p w14:paraId="7EFAA6E2" w14:textId="19B94786" w:rsidR="00855CB8" w:rsidRPr="001A07DC" w:rsidRDefault="00855CB8" w:rsidP="007F026C">
            <w:pPr>
              <w:jc w:val="center"/>
              <w:rPr>
                <w:rFonts w:ascii="Arial" w:hAnsi="Arial" w:cs="Arial"/>
                <w:color w:val="000000" w:themeColor="text1"/>
                <w:sz w:val="22"/>
                <w:szCs w:val="22"/>
              </w:rPr>
            </w:pPr>
            <w:r w:rsidRPr="001A07DC">
              <w:rPr>
                <w:rFonts w:ascii="Arial" w:hAnsi="Arial" w:cs="Arial"/>
                <w:color w:val="000000" w:themeColor="text1"/>
                <w:sz w:val="22"/>
                <w:szCs w:val="22"/>
              </w:rPr>
              <w:t>210,00</w:t>
            </w:r>
          </w:p>
        </w:tc>
        <w:tc>
          <w:tcPr>
            <w:tcW w:w="2561" w:type="dxa"/>
            <w:shd w:val="clear" w:color="auto" w:fill="D9E2F3" w:themeFill="accent1" w:themeFillTint="33"/>
            <w:vAlign w:val="center"/>
          </w:tcPr>
          <w:p w14:paraId="70E12110" w14:textId="4BF07047" w:rsidR="00855CB8" w:rsidRPr="001A07DC" w:rsidRDefault="00855CB8" w:rsidP="007F026C">
            <w:pPr>
              <w:jc w:val="center"/>
              <w:rPr>
                <w:rFonts w:ascii="Arial" w:hAnsi="Arial" w:cs="Arial"/>
                <w:color w:val="000000" w:themeColor="text1"/>
                <w:sz w:val="22"/>
                <w:szCs w:val="22"/>
              </w:rPr>
            </w:pPr>
            <w:r w:rsidRPr="001A07DC">
              <w:rPr>
                <w:rFonts w:ascii="Arial" w:hAnsi="Arial" w:cs="Arial"/>
                <w:color w:val="000000" w:themeColor="text1"/>
                <w:sz w:val="22"/>
                <w:szCs w:val="22"/>
              </w:rPr>
              <w:t>250,00</w:t>
            </w:r>
          </w:p>
        </w:tc>
      </w:tr>
    </w:tbl>
    <w:p w14:paraId="17FB421D" w14:textId="149ACC62" w:rsidR="00855CB8" w:rsidRPr="001A07DC" w:rsidRDefault="00872E51" w:rsidP="00855CB8">
      <w:pPr>
        <w:jc w:val="center"/>
        <w:rPr>
          <w:rFonts w:ascii="Arial" w:hAnsi="Arial" w:cs="Arial"/>
          <w:b/>
          <w:bCs/>
          <w:color w:val="C00000"/>
          <w:sz w:val="24"/>
          <w:szCs w:val="24"/>
        </w:rPr>
      </w:pPr>
      <w:r w:rsidRPr="001A07DC">
        <w:rPr>
          <w:rFonts w:ascii="Arial" w:hAnsi="Arial" w:cs="Arial"/>
          <w:sz w:val="24"/>
          <w:szCs w:val="24"/>
        </w:rPr>
        <w:t>Tabela elaborada em 2</w:t>
      </w:r>
      <w:r w:rsidR="00D01CFA">
        <w:rPr>
          <w:rFonts w:ascii="Arial" w:hAnsi="Arial" w:cs="Arial"/>
          <w:sz w:val="24"/>
          <w:szCs w:val="24"/>
        </w:rPr>
        <w:t>2</w:t>
      </w:r>
      <w:r w:rsidRPr="001A07DC">
        <w:rPr>
          <w:rFonts w:ascii="Arial" w:hAnsi="Arial" w:cs="Arial"/>
          <w:sz w:val="24"/>
          <w:szCs w:val="24"/>
        </w:rPr>
        <w:t>.</w:t>
      </w:r>
      <w:r w:rsidR="00D01CFA">
        <w:rPr>
          <w:rFonts w:ascii="Arial" w:hAnsi="Arial" w:cs="Arial"/>
          <w:sz w:val="24"/>
          <w:szCs w:val="24"/>
        </w:rPr>
        <w:t>03.</w:t>
      </w:r>
      <w:r w:rsidRPr="001A07DC">
        <w:rPr>
          <w:rFonts w:ascii="Arial" w:hAnsi="Arial" w:cs="Arial"/>
          <w:sz w:val="24"/>
          <w:szCs w:val="24"/>
        </w:rPr>
        <w:t>20</w:t>
      </w:r>
      <w:r w:rsidR="007F026C" w:rsidRPr="001A07DC">
        <w:rPr>
          <w:rFonts w:ascii="Arial" w:hAnsi="Arial" w:cs="Arial"/>
          <w:sz w:val="24"/>
          <w:szCs w:val="24"/>
        </w:rPr>
        <w:t>2</w:t>
      </w:r>
      <w:r w:rsidR="00D01CFA">
        <w:rPr>
          <w:rFonts w:ascii="Arial" w:hAnsi="Arial" w:cs="Arial"/>
          <w:sz w:val="24"/>
          <w:szCs w:val="24"/>
        </w:rPr>
        <w:t>1</w:t>
      </w:r>
      <w:r w:rsidRPr="001A07DC">
        <w:rPr>
          <w:rFonts w:ascii="Arial" w:hAnsi="Arial" w:cs="Arial"/>
          <w:sz w:val="24"/>
          <w:szCs w:val="24"/>
        </w:rPr>
        <w:t xml:space="preserve"> – sujeita a alteração sem prévio aviso.</w:t>
      </w:r>
      <w:r w:rsidR="00BA7851" w:rsidRPr="001A07DC">
        <w:rPr>
          <w:rFonts w:ascii="Arial" w:hAnsi="Arial" w:cs="Arial"/>
          <w:sz w:val="24"/>
          <w:szCs w:val="24"/>
        </w:rPr>
        <w:br/>
      </w:r>
      <w:r w:rsidRPr="001A07DC">
        <w:rPr>
          <w:rFonts w:ascii="Arial" w:hAnsi="Arial" w:cs="Arial"/>
          <w:sz w:val="24"/>
          <w:szCs w:val="24"/>
        </w:rPr>
        <w:t>Pagamento com CARTÃO, CHEQUE OU BOLETO.</w:t>
      </w:r>
      <w:r w:rsidRPr="001A07DC">
        <w:rPr>
          <w:rFonts w:ascii="Arial" w:hAnsi="Arial" w:cs="Arial"/>
          <w:sz w:val="24"/>
          <w:szCs w:val="24"/>
        </w:rPr>
        <w:br/>
      </w:r>
      <w:bookmarkStart w:id="3" w:name="_Hlk25593978"/>
      <w:r w:rsidRPr="001A07DC">
        <w:rPr>
          <w:rFonts w:ascii="Arial" w:hAnsi="Arial" w:cs="Arial"/>
          <w:sz w:val="24"/>
          <w:szCs w:val="24"/>
        </w:rPr>
        <w:t xml:space="preserve">Valores por pessoa expresso em </w:t>
      </w:r>
      <w:r w:rsidRPr="001A07DC">
        <w:rPr>
          <w:rFonts w:ascii="Arial" w:hAnsi="Arial" w:cs="Arial"/>
          <w:b/>
          <w:bCs/>
          <w:i/>
          <w:iCs/>
          <w:sz w:val="24"/>
          <w:szCs w:val="24"/>
        </w:rPr>
        <w:t>DÓLARES AMERICANOS (USD)</w:t>
      </w:r>
      <w:r w:rsidRPr="001A07DC">
        <w:rPr>
          <w:rFonts w:ascii="Arial" w:hAnsi="Arial" w:cs="Arial"/>
          <w:sz w:val="24"/>
          <w:szCs w:val="24"/>
        </w:rPr>
        <w:t xml:space="preserve"> que serão convertidos para </w:t>
      </w:r>
      <w:r w:rsidRPr="001A07DC">
        <w:rPr>
          <w:rFonts w:ascii="Arial" w:hAnsi="Arial" w:cs="Arial"/>
          <w:b/>
          <w:bCs/>
          <w:i/>
          <w:iCs/>
          <w:sz w:val="24"/>
          <w:szCs w:val="24"/>
        </w:rPr>
        <w:t xml:space="preserve">REAIS </w:t>
      </w:r>
      <w:r w:rsidRPr="001A07DC">
        <w:rPr>
          <w:rFonts w:ascii="Arial" w:hAnsi="Arial" w:cs="Arial"/>
          <w:sz w:val="24"/>
          <w:szCs w:val="24"/>
        </w:rPr>
        <w:t>de acordo com o câmbio</w:t>
      </w:r>
      <w:r w:rsidR="00BA7851" w:rsidRPr="001A07DC">
        <w:rPr>
          <w:rFonts w:ascii="Arial" w:hAnsi="Arial" w:cs="Arial"/>
          <w:sz w:val="24"/>
          <w:szCs w:val="24"/>
        </w:rPr>
        <w:t xml:space="preserve"> </w:t>
      </w:r>
      <w:r w:rsidRPr="001A07DC">
        <w:rPr>
          <w:rFonts w:ascii="Arial" w:hAnsi="Arial" w:cs="Arial"/>
          <w:sz w:val="24"/>
          <w:szCs w:val="24"/>
        </w:rPr>
        <w:t>na data da assinatura do contrato. *taxas e impostos serão pagos na entrada (incluem o IRRF)</w:t>
      </w:r>
      <w:r w:rsidR="00855CB8" w:rsidRPr="001A07DC">
        <w:rPr>
          <w:rFonts w:ascii="Arial" w:hAnsi="Arial" w:cs="Arial"/>
          <w:sz w:val="24"/>
          <w:szCs w:val="24"/>
        </w:rPr>
        <w:t>.</w:t>
      </w:r>
      <w:bookmarkEnd w:id="3"/>
      <w:r w:rsidR="00855CB8" w:rsidRPr="001A07DC">
        <w:rPr>
          <w:rFonts w:ascii="Arial" w:hAnsi="Arial" w:cs="Arial"/>
          <w:sz w:val="24"/>
          <w:szCs w:val="24"/>
        </w:rPr>
        <w:br/>
      </w:r>
    </w:p>
    <w:p w14:paraId="364D7611" w14:textId="03D18580" w:rsidR="00855CB8" w:rsidRPr="001A07DC" w:rsidRDefault="00855CB8" w:rsidP="00855CB8">
      <w:pPr>
        <w:rPr>
          <w:rFonts w:ascii="Arial" w:hAnsi="Arial" w:cs="Arial"/>
          <w:b/>
          <w:bCs/>
          <w:color w:val="C00000"/>
          <w:sz w:val="24"/>
          <w:szCs w:val="24"/>
        </w:rPr>
      </w:pPr>
      <w:r w:rsidRPr="001A07DC">
        <w:rPr>
          <w:rFonts w:ascii="Arial" w:hAnsi="Arial" w:cs="Arial"/>
          <w:b/>
          <w:bCs/>
          <w:color w:val="2F5496" w:themeColor="accent1" w:themeShade="BF"/>
          <w:sz w:val="24"/>
          <w:szCs w:val="24"/>
        </w:rPr>
        <w:t>Hotéis previstos:</w:t>
      </w:r>
      <w:r w:rsidRPr="001A07DC">
        <w:rPr>
          <w:rFonts w:ascii="Arial" w:hAnsi="Arial" w:cs="Arial"/>
          <w:b/>
          <w:bCs/>
          <w:color w:val="2F5496" w:themeColor="accent1" w:themeShade="BF"/>
          <w:sz w:val="24"/>
          <w:szCs w:val="24"/>
        </w:rPr>
        <w:br/>
      </w:r>
      <w:r w:rsidRPr="001A07DC">
        <w:rPr>
          <w:rFonts w:ascii="Arial" w:hAnsi="Arial" w:cs="Arial"/>
          <w:sz w:val="24"/>
          <w:szCs w:val="24"/>
        </w:rPr>
        <w:t xml:space="preserve">SANTIAGO: Hotel Fundado | SAN PEDRO DE ATACAMA: </w:t>
      </w:r>
      <w:proofErr w:type="spellStart"/>
      <w:r w:rsidRPr="001A07DC">
        <w:rPr>
          <w:rFonts w:ascii="Arial" w:hAnsi="Arial" w:cs="Arial"/>
          <w:sz w:val="24"/>
          <w:szCs w:val="24"/>
        </w:rPr>
        <w:t>Corvatsch</w:t>
      </w:r>
      <w:proofErr w:type="spellEnd"/>
    </w:p>
    <w:p w14:paraId="3ED6E082" w14:textId="787EDF67" w:rsidR="005047E1" w:rsidRPr="001A07DC" w:rsidRDefault="005A6914" w:rsidP="00855CB8">
      <w:pPr>
        <w:rPr>
          <w:rFonts w:ascii="Arial" w:hAnsi="Arial" w:cs="Arial"/>
          <w:b/>
          <w:bCs/>
          <w:sz w:val="24"/>
          <w:szCs w:val="24"/>
        </w:rPr>
      </w:pPr>
      <w:r w:rsidRPr="001A07DC">
        <w:rPr>
          <w:rFonts w:ascii="Arial" w:hAnsi="Arial" w:cs="Arial"/>
          <w:b/>
          <w:bCs/>
          <w:color w:val="2F5496" w:themeColor="accent1" w:themeShade="BF"/>
          <w:sz w:val="24"/>
          <w:szCs w:val="24"/>
        </w:rPr>
        <w:t>Serviços:</w:t>
      </w:r>
      <w:r w:rsidR="00BA45C5" w:rsidRPr="001A07DC">
        <w:rPr>
          <w:rFonts w:ascii="Arial" w:hAnsi="Arial" w:cs="Arial"/>
          <w:b/>
          <w:bCs/>
          <w:color w:val="C00000"/>
          <w:sz w:val="24"/>
          <w:szCs w:val="24"/>
        </w:rPr>
        <w:t xml:space="preserve"> </w:t>
      </w:r>
      <w:r w:rsidR="00855CB8" w:rsidRPr="001A07DC">
        <w:rPr>
          <w:rFonts w:ascii="Arial" w:hAnsi="Arial" w:cs="Arial"/>
          <w:sz w:val="24"/>
          <w:szCs w:val="24"/>
        </w:rPr>
        <w:t xml:space="preserve">7 diárias de hotel com café da manhã; </w:t>
      </w:r>
      <w:proofErr w:type="spellStart"/>
      <w:r w:rsidR="00855CB8" w:rsidRPr="001A07DC">
        <w:rPr>
          <w:rFonts w:ascii="Arial" w:hAnsi="Arial" w:cs="Arial"/>
          <w:sz w:val="24"/>
          <w:szCs w:val="24"/>
        </w:rPr>
        <w:t>Transfers</w:t>
      </w:r>
      <w:proofErr w:type="spellEnd"/>
      <w:r w:rsidR="00855CB8" w:rsidRPr="001A07DC">
        <w:rPr>
          <w:rFonts w:ascii="Arial" w:hAnsi="Arial" w:cs="Arial"/>
          <w:sz w:val="24"/>
          <w:szCs w:val="24"/>
        </w:rPr>
        <w:t xml:space="preserve"> in/out em Santiago e São Pedro do Atacama; Tours conforme o roteiro, sem taxas dos parques (consultar dicas); Parte aérea POA/GRU/SCL/CJC/SCL/GRU/POA.</w:t>
      </w:r>
    </w:p>
    <w:p w14:paraId="436134D2" w14:textId="2622F193" w:rsidR="005A6914" w:rsidRPr="001A07DC" w:rsidRDefault="005A6914" w:rsidP="005047E1">
      <w:pPr>
        <w:jc w:val="both"/>
        <w:rPr>
          <w:rFonts w:ascii="Arial" w:hAnsi="Arial" w:cs="Arial"/>
          <w:sz w:val="24"/>
          <w:szCs w:val="24"/>
        </w:rPr>
      </w:pPr>
      <w:r w:rsidRPr="001A07DC">
        <w:rPr>
          <w:rFonts w:ascii="Arial" w:hAnsi="Arial" w:cs="Arial"/>
          <w:b/>
          <w:bCs/>
          <w:color w:val="2F5496" w:themeColor="accent1" w:themeShade="BF"/>
          <w:sz w:val="24"/>
          <w:szCs w:val="24"/>
        </w:rPr>
        <w:t>Não Inclui:</w:t>
      </w:r>
      <w:r w:rsidR="00BA45C5" w:rsidRPr="001A07DC">
        <w:rPr>
          <w:rFonts w:ascii="Arial" w:hAnsi="Arial" w:cs="Arial"/>
          <w:b/>
          <w:bCs/>
          <w:color w:val="2F5496" w:themeColor="accent1" w:themeShade="BF"/>
          <w:sz w:val="24"/>
          <w:szCs w:val="24"/>
        </w:rPr>
        <w:t xml:space="preserve"> </w:t>
      </w:r>
      <w:r w:rsidR="005047E1" w:rsidRPr="001A07DC">
        <w:rPr>
          <w:rFonts w:ascii="Arial" w:hAnsi="Arial" w:cs="Arial"/>
          <w:sz w:val="24"/>
          <w:szCs w:val="24"/>
        </w:rPr>
        <w:t>Seguro viagem, t</w:t>
      </w:r>
      <w:r w:rsidRPr="001A07DC">
        <w:rPr>
          <w:rFonts w:ascii="Arial" w:hAnsi="Arial" w:cs="Arial"/>
          <w:sz w:val="24"/>
          <w:szCs w:val="24"/>
        </w:rPr>
        <w:t xml:space="preserve">axas de </w:t>
      </w:r>
      <w:r w:rsidR="005047E1" w:rsidRPr="001A07DC">
        <w:rPr>
          <w:rFonts w:ascii="Arial" w:hAnsi="Arial" w:cs="Arial"/>
          <w:sz w:val="24"/>
          <w:szCs w:val="24"/>
        </w:rPr>
        <w:t>p</w:t>
      </w:r>
      <w:r w:rsidRPr="001A07DC">
        <w:rPr>
          <w:rFonts w:ascii="Arial" w:hAnsi="Arial" w:cs="Arial"/>
          <w:sz w:val="24"/>
          <w:szCs w:val="24"/>
        </w:rPr>
        <w:t>arque</w:t>
      </w:r>
      <w:r w:rsidR="005047E1" w:rsidRPr="001A07DC">
        <w:rPr>
          <w:rFonts w:ascii="Arial" w:hAnsi="Arial" w:cs="Arial"/>
          <w:sz w:val="24"/>
          <w:szCs w:val="24"/>
        </w:rPr>
        <w:t>s</w:t>
      </w:r>
      <w:r w:rsidRPr="001A07DC">
        <w:rPr>
          <w:rFonts w:ascii="Arial" w:hAnsi="Arial" w:cs="Arial"/>
          <w:sz w:val="24"/>
          <w:szCs w:val="24"/>
        </w:rPr>
        <w:t xml:space="preserve"> e museus, qualquer tour não relacionado</w:t>
      </w:r>
      <w:r w:rsidR="005047E1" w:rsidRPr="001A07DC">
        <w:rPr>
          <w:rFonts w:ascii="Arial" w:hAnsi="Arial" w:cs="Arial"/>
          <w:sz w:val="24"/>
          <w:szCs w:val="24"/>
        </w:rPr>
        <w:t xml:space="preserve"> no roteiro, </w:t>
      </w:r>
      <w:r w:rsidRPr="001A07DC">
        <w:rPr>
          <w:rFonts w:ascii="Arial" w:hAnsi="Arial" w:cs="Arial"/>
          <w:sz w:val="24"/>
          <w:szCs w:val="24"/>
        </w:rPr>
        <w:t>alimentação</w:t>
      </w:r>
      <w:r w:rsidR="005047E1" w:rsidRPr="001A07DC">
        <w:rPr>
          <w:rFonts w:ascii="Arial" w:hAnsi="Arial" w:cs="Arial"/>
          <w:sz w:val="24"/>
          <w:szCs w:val="24"/>
        </w:rPr>
        <w:t xml:space="preserve"> e despesas</w:t>
      </w:r>
      <w:r w:rsidRPr="001A07DC">
        <w:rPr>
          <w:rFonts w:ascii="Arial" w:hAnsi="Arial" w:cs="Arial"/>
          <w:sz w:val="24"/>
          <w:szCs w:val="24"/>
        </w:rPr>
        <w:t xml:space="preserve"> pessoais de qualquer natureza.</w:t>
      </w:r>
    </w:p>
    <w:p w14:paraId="6574C191" w14:textId="649A87FF" w:rsidR="005A6914" w:rsidRPr="001A07DC" w:rsidRDefault="00872E51" w:rsidP="00855CB8">
      <w:pPr>
        <w:jc w:val="both"/>
        <w:rPr>
          <w:rFonts w:ascii="Arial" w:hAnsi="Arial" w:cs="Arial"/>
          <w:sz w:val="24"/>
          <w:szCs w:val="24"/>
        </w:rPr>
      </w:pPr>
      <w:r w:rsidRPr="001A07DC">
        <w:rPr>
          <w:rFonts w:ascii="Arial" w:hAnsi="Arial" w:cs="Arial"/>
          <w:b/>
          <w:bCs/>
          <w:color w:val="2F5496" w:themeColor="accent1" w:themeShade="BF"/>
          <w:sz w:val="24"/>
          <w:szCs w:val="24"/>
        </w:rPr>
        <w:t>Documentação:</w:t>
      </w:r>
      <w:r w:rsidR="007F026C" w:rsidRPr="001A07DC">
        <w:rPr>
          <w:rFonts w:ascii="Arial" w:hAnsi="Arial" w:cs="Arial"/>
          <w:b/>
          <w:bCs/>
          <w:color w:val="2F5496" w:themeColor="accent1" w:themeShade="BF"/>
          <w:sz w:val="24"/>
          <w:szCs w:val="24"/>
        </w:rPr>
        <w:t xml:space="preserve"> </w:t>
      </w:r>
      <w:r w:rsidRPr="001A07DC">
        <w:rPr>
          <w:rFonts w:ascii="Arial" w:hAnsi="Arial" w:cs="Arial"/>
          <w:sz w:val="24"/>
          <w:szCs w:val="24"/>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sectPr w:rsidR="005A6914" w:rsidRPr="001A07DC" w:rsidSect="001A07DC">
      <w:pgSz w:w="11906" w:h="16838"/>
      <w:pgMar w:top="0"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F0AF9" w14:textId="77777777" w:rsidR="008604C8" w:rsidRDefault="008604C8" w:rsidP="00BA7851">
      <w:pPr>
        <w:spacing w:after="0" w:line="240" w:lineRule="auto"/>
      </w:pPr>
      <w:r>
        <w:separator/>
      </w:r>
    </w:p>
  </w:endnote>
  <w:endnote w:type="continuationSeparator" w:id="0">
    <w:p w14:paraId="3A20AEB3" w14:textId="77777777" w:rsidR="008604C8" w:rsidRDefault="008604C8" w:rsidP="00BA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ADB4F" w14:textId="77777777" w:rsidR="008604C8" w:rsidRDefault="008604C8" w:rsidP="00BA7851">
      <w:pPr>
        <w:spacing w:after="0" w:line="240" w:lineRule="auto"/>
      </w:pPr>
      <w:r>
        <w:separator/>
      </w:r>
    </w:p>
  </w:footnote>
  <w:footnote w:type="continuationSeparator" w:id="0">
    <w:p w14:paraId="6B95F4DA" w14:textId="77777777" w:rsidR="008604C8" w:rsidRDefault="008604C8" w:rsidP="00BA7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E2814"/>
    <w:multiLevelType w:val="hybridMultilevel"/>
    <w:tmpl w:val="146CEF34"/>
    <w:lvl w:ilvl="0" w:tplc="04160001">
      <w:start w:val="1"/>
      <w:numFmt w:val="bullet"/>
      <w:lvlText w:val=""/>
      <w:lvlJc w:val="left"/>
      <w:pPr>
        <w:ind w:left="708" w:hanging="360"/>
      </w:pPr>
      <w:rPr>
        <w:rFonts w:ascii="Symbol" w:hAnsi="Symbol" w:hint="default"/>
      </w:rPr>
    </w:lvl>
    <w:lvl w:ilvl="1" w:tplc="04160003" w:tentative="1">
      <w:start w:val="1"/>
      <w:numFmt w:val="bullet"/>
      <w:lvlText w:val="o"/>
      <w:lvlJc w:val="left"/>
      <w:pPr>
        <w:ind w:left="1428" w:hanging="360"/>
      </w:pPr>
      <w:rPr>
        <w:rFonts w:ascii="Courier New" w:hAnsi="Courier New" w:cs="Courier New" w:hint="default"/>
      </w:rPr>
    </w:lvl>
    <w:lvl w:ilvl="2" w:tplc="04160005" w:tentative="1">
      <w:start w:val="1"/>
      <w:numFmt w:val="bullet"/>
      <w:lvlText w:val=""/>
      <w:lvlJc w:val="left"/>
      <w:pPr>
        <w:ind w:left="2148" w:hanging="360"/>
      </w:pPr>
      <w:rPr>
        <w:rFonts w:ascii="Wingdings" w:hAnsi="Wingdings" w:hint="default"/>
      </w:rPr>
    </w:lvl>
    <w:lvl w:ilvl="3" w:tplc="04160001" w:tentative="1">
      <w:start w:val="1"/>
      <w:numFmt w:val="bullet"/>
      <w:lvlText w:val=""/>
      <w:lvlJc w:val="left"/>
      <w:pPr>
        <w:ind w:left="2868" w:hanging="360"/>
      </w:pPr>
      <w:rPr>
        <w:rFonts w:ascii="Symbol" w:hAnsi="Symbol" w:hint="default"/>
      </w:rPr>
    </w:lvl>
    <w:lvl w:ilvl="4" w:tplc="04160003" w:tentative="1">
      <w:start w:val="1"/>
      <w:numFmt w:val="bullet"/>
      <w:lvlText w:val="o"/>
      <w:lvlJc w:val="left"/>
      <w:pPr>
        <w:ind w:left="3588" w:hanging="360"/>
      </w:pPr>
      <w:rPr>
        <w:rFonts w:ascii="Courier New" w:hAnsi="Courier New" w:cs="Courier New" w:hint="default"/>
      </w:rPr>
    </w:lvl>
    <w:lvl w:ilvl="5" w:tplc="04160005" w:tentative="1">
      <w:start w:val="1"/>
      <w:numFmt w:val="bullet"/>
      <w:lvlText w:val=""/>
      <w:lvlJc w:val="left"/>
      <w:pPr>
        <w:ind w:left="4308" w:hanging="360"/>
      </w:pPr>
      <w:rPr>
        <w:rFonts w:ascii="Wingdings" w:hAnsi="Wingdings" w:hint="default"/>
      </w:rPr>
    </w:lvl>
    <w:lvl w:ilvl="6" w:tplc="04160001" w:tentative="1">
      <w:start w:val="1"/>
      <w:numFmt w:val="bullet"/>
      <w:lvlText w:val=""/>
      <w:lvlJc w:val="left"/>
      <w:pPr>
        <w:ind w:left="5028" w:hanging="360"/>
      </w:pPr>
      <w:rPr>
        <w:rFonts w:ascii="Symbol" w:hAnsi="Symbol" w:hint="default"/>
      </w:rPr>
    </w:lvl>
    <w:lvl w:ilvl="7" w:tplc="04160003" w:tentative="1">
      <w:start w:val="1"/>
      <w:numFmt w:val="bullet"/>
      <w:lvlText w:val="o"/>
      <w:lvlJc w:val="left"/>
      <w:pPr>
        <w:ind w:left="5748" w:hanging="360"/>
      </w:pPr>
      <w:rPr>
        <w:rFonts w:ascii="Courier New" w:hAnsi="Courier New" w:cs="Courier New" w:hint="default"/>
      </w:rPr>
    </w:lvl>
    <w:lvl w:ilvl="8" w:tplc="04160005" w:tentative="1">
      <w:start w:val="1"/>
      <w:numFmt w:val="bullet"/>
      <w:lvlText w:val=""/>
      <w:lvlJc w:val="left"/>
      <w:pPr>
        <w:ind w:left="6468" w:hanging="360"/>
      </w:pPr>
      <w:rPr>
        <w:rFonts w:ascii="Wingdings" w:hAnsi="Wingdings" w:hint="default"/>
      </w:rPr>
    </w:lvl>
  </w:abstractNum>
  <w:abstractNum w:abstractNumId="1" w15:restartNumberingAfterBreak="0">
    <w:nsid w:val="7CCB485F"/>
    <w:multiLevelType w:val="hybridMultilevel"/>
    <w:tmpl w:val="375AD0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914"/>
    <w:rsid w:val="00020800"/>
    <w:rsid w:val="001A07DC"/>
    <w:rsid w:val="002D42A8"/>
    <w:rsid w:val="003322C2"/>
    <w:rsid w:val="00372236"/>
    <w:rsid w:val="003E63B0"/>
    <w:rsid w:val="00475AEB"/>
    <w:rsid w:val="004F0BBC"/>
    <w:rsid w:val="00500858"/>
    <w:rsid w:val="005047E1"/>
    <w:rsid w:val="005A6914"/>
    <w:rsid w:val="005F6EF7"/>
    <w:rsid w:val="0060730F"/>
    <w:rsid w:val="00696862"/>
    <w:rsid w:val="006A4700"/>
    <w:rsid w:val="00706DD0"/>
    <w:rsid w:val="00740FA1"/>
    <w:rsid w:val="007D3B1A"/>
    <w:rsid w:val="007F026C"/>
    <w:rsid w:val="00855CB8"/>
    <w:rsid w:val="008604C8"/>
    <w:rsid w:val="00872E51"/>
    <w:rsid w:val="008C7277"/>
    <w:rsid w:val="0092639A"/>
    <w:rsid w:val="009D68E0"/>
    <w:rsid w:val="00A0522A"/>
    <w:rsid w:val="00A307F8"/>
    <w:rsid w:val="00A821B0"/>
    <w:rsid w:val="00A93249"/>
    <w:rsid w:val="00AF2A6F"/>
    <w:rsid w:val="00B254FE"/>
    <w:rsid w:val="00B8471A"/>
    <w:rsid w:val="00BA45C5"/>
    <w:rsid w:val="00BA7851"/>
    <w:rsid w:val="00C76EE6"/>
    <w:rsid w:val="00D01CFA"/>
    <w:rsid w:val="00D90DD9"/>
    <w:rsid w:val="00E3336F"/>
    <w:rsid w:val="00E5391C"/>
    <w:rsid w:val="00E80F70"/>
    <w:rsid w:val="00F02039"/>
    <w:rsid w:val="00F624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299BBC"/>
  <w15:chartTrackingRefBased/>
  <w15:docId w15:val="{5119DF94-1561-472E-9D21-72A32014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qFormat/>
    <w:rsid w:val="005A6914"/>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rsid w:val="005A6914"/>
    <w:rPr>
      <w:rFonts w:ascii="Cambria" w:eastAsia="Times New Roman" w:hAnsi="Cambria" w:cs="Times New Roman"/>
      <w:sz w:val="24"/>
      <w:szCs w:val="24"/>
      <w:lang w:eastAsia="pt-BR"/>
    </w:rPr>
  </w:style>
  <w:style w:type="paragraph" w:customStyle="1" w:styleId="CabealhodoSumrio1">
    <w:name w:val="Cabeçalho do Sumário1"/>
    <w:basedOn w:val="Normal"/>
    <w:rsid w:val="005A6914"/>
    <w:pPr>
      <w:spacing w:before="60" w:after="120" w:line="240" w:lineRule="auto"/>
    </w:pPr>
    <w:rPr>
      <w:rFonts w:ascii="Century Gothic" w:eastAsia="Times New Roman" w:hAnsi="Century Gothic" w:cs="Century Gothic"/>
      <w:color w:val="3682A2"/>
      <w:lang w:eastAsia="pt-BR" w:bidi="pt-BR"/>
    </w:rPr>
  </w:style>
  <w:style w:type="paragraph" w:customStyle="1" w:styleId="TOCText">
    <w:name w:val="TOC Text"/>
    <w:basedOn w:val="Normal"/>
    <w:rsid w:val="005A6914"/>
    <w:pPr>
      <w:spacing w:before="60" w:after="60" w:line="320" w:lineRule="exact"/>
    </w:pPr>
    <w:rPr>
      <w:rFonts w:ascii="Century Gothic" w:eastAsia="Times New Roman" w:hAnsi="Century Gothic" w:cs="Century Gothic"/>
      <w:sz w:val="16"/>
      <w:szCs w:val="16"/>
      <w:lang w:eastAsia="pt-BR" w:bidi="pt-BR"/>
    </w:rPr>
  </w:style>
  <w:style w:type="table" w:styleId="Tabelacomgrade">
    <w:name w:val="Table Grid"/>
    <w:basedOn w:val="Tabelanormal"/>
    <w:rsid w:val="00872E5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A7851"/>
    <w:pPr>
      <w:ind w:left="720"/>
      <w:contextualSpacing/>
    </w:pPr>
  </w:style>
  <w:style w:type="paragraph" w:styleId="Cabealho">
    <w:name w:val="header"/>
    <w:basedOn w:val="Normal"/>
    <w:link w:val="CabealhoChar"/>
    <w:uiPriority w:val="99"/>
    <w:unhideWhenUsed/>
    <w:rsid w:val="00BA78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7851"/>
  </w:style>
  <w:style w:type="paragraph" w:styleId="Rodap">
    <w:name w:val="footer"/>
    <w:basedOn w:val="Normal"/>
    <w:link w:val="RodapChar"/>
    <w:unhideWhenUsed/>
    <w:rsid w:val="00BA7851"/>
    <w:pPr>
      <w:tabs>
        <w:tab w:val="center" w:pos="4252"/>
        <w:tab w:val="right" w:pos="8504"/>
      </w:tabs>
      <w:spacing w:after="0" w:line="240" w:lineRule="auto"/>
    </w:pPr>
  </w:style>
  <w:style w:type="character" w:customStyle="1" w:styleId="RodapChar">
    <w:name w:val="Rodapé Char"/>
    <w:basedOn w:val="Fontepargpadro"/>
    <w:link w:val="Rodap"/>
    <w:uiPriority w:val="99"/>
    <w:rsid w:val="00BA7851"/>
  </w:style>
  <w:style w:type="character" w:styleId="Hyperlink">
    <w:name w:val="Hyperlink"/>
    <w:basedOn w:val="Fontepargpadro"/>
    <w:uiPriority w:val="99"/>
    <w:unhideWhenUsed/>
    <w:rsid w:val="00BA78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3837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Gorski - Galápagos Tour</dc:creator>
  <cp:keywords/>
  <dc:description/>
  <cp:lastModifiedBy>Paulo Gusmão</cp:lastModifiedBy>
  <cp:revision>2</cp:revision>
  <dcterms:created xsi:type="dcterms:W3CDTF">2021-03-22T15:46:00Z</dcterms:created>
  <dcterms:modified xsi:type="dcterms:W3CDTF">2021-03-22T15:46:00Z</dcterms:modified>
</cp:coreProperties>
</file>