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81C" w:rsidRDefault="0046181C" w:rsidP="002A73C3">
      <w:pPr>
        <w:tabs>
          <w:tab w:val="center" w:pos="5233"/>
        </w:tabs>
        <w:spacing w:after="0"/>
        <w:ind w:left="-426"/>
        <w:rPr>
          <w:rFonts w:ascii="Times New Roman" w:hAnsi="Times New Roman" w:cs="Times New Roman"/>
          <w:b/>
          <w:bCs/>
          <w:color w:val="FF0000"/>
          <w:sz w:val="24"/>
          <w:szCs w:val="24"/>
          <w:lang w:val="pt-PT"/>
        </w:rPr>
      </w:pPr>
      <w:r w:rsidRPr="0046181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pt-PT"/>
        </w:rPr>
        <w:drawing>
          <wp:inline distT="0" distB="0" distL="0" distR="0">
            <wp:extent cx="6896100" cy="34194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6F" w:rsidRPr="001E1B7F" w:rsidRDefault="00B40F7A" w:rsidP="001E1B7F">
      <w:pPr>
        <w:spacing w:after="0"/>
        <w:ind w:hanging="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1º dia,</w:t>
      </w:r>
      <w:r w:rsidR="000E6320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01/04 - 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quinta-feira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– Maceió – </w:t>
      </w:r>
      <w:r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</w:t>
      </w:r>
      <w:r w:rsidR="004C660C">
        <w:rPr>
          <w:rFonts w:asciiTheme="minorHAnsi" w:hAnsiTheme="minorHAnsi" w:cs="Times New Roman"/>
          <w:color w:val="000000"/>
          <w:sz w:val="24"/>
          <w:szCs w:val="24"/>
          <w:lang w:val="pt-PT"/>
        </w:rPr>
        <w:t>Tranfer e i</w:t>
      </w:r>
      <w:r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nstalação em hotel. Livre. 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  <w:t xml:space="preserve"> </w:t>
      </w:r>
    </w:p>
    <w:p w:rsidR="0002116F" w:rsidRPr="001E1B7F" w:rsidRDefault="00B40F7A" w:rsidP="001E1B7F">
      <w:pPr>
        <w:spacing w:after="0"/>
        <w:ind w:hanging="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2º dia,</w:t>
      </w:r>
      <w:r w:rsidR="000E6320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02/04 - 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sexta-feira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–  Maceió - </w:t>
      </w:r>
      <w:r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>Manhã: city tour. Tarde: livre.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  <w:t xml:space="preserve">        </w:t>
      </w:r>
    </w:p>
    <w:p w:rsidR="001E1B7F" w:rsidRDefault="0002116F" w:rsidP="001E1B7F">
      <w:pPr>
        <w:spacing w:after="0"/>
        <w:ind w:hanging="426"/>
        <w:jc w:val="both"/>
        <w:rPr>
          <w:rFonts w:asciiTheme="minorHAnsi" w:hAnsiTheme="minorHAnsi" w:cs="Times New Roman"/>
          <w:sz w:val="24"/>
          <w:szCs w:val="24"/>
          <w:lang w:val="pt-PT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3º dia, </w:t>
      </w:r>
      <w:r w:rsidR="000E6320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03/04 -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sábado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– Maceió/Piaçabuçu/Penedo – </w:t>
      </w:r>
      <w:r w:rsidRPr="001E1B7F">
        <w:rPr>
          <w:rFonts w:asciiTheme="minorHAnsi" w:hAnsiTheme="minorHAnsi" w:cs="Times New Roman"/>
          <w:sz w:val="24"/>
          <w:szCs w:val="24"/>
          <w:lang w:val="pt-PT"/>
        </w:rPr>
        <w:t>Após o café da manhã, saída para Penedo. Para em</w:t>
      </w:r>
    </w:p>
    <w:p w:rsidR="0002116F" w:rsidRPr="001E1B7F" w:rsidRDefault="0002116F" w:rsidP="001E1B7F">
      <w:pPr>
        <w:spacing w:after="0"/>
        <w:ind w:hanging="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1E1B7F">
        <w:rPr>
          <w:rFonts w:asciiTheme="minorHAnsi" w:hAnsiTheme="minorHAnsi" w:cs="Times New Roman"/>
          <w:sz w:val="24"/>
          <w:szCs w:val="24"/>
          <w:lang w:val="pt-PT"/>
        </w:rPr>
        <w:t>Piaçubuçu para visitar a</w:t>
      </w:r>
      <w:r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Foz do Rio S. Francisco.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</w:t>
      </w:r>
      <w:r w:rsidRPr="001E1B7F">
        <w:rPr>
          <w:rFonts w:asciiTheme="minorHAnsi" w:hAnsiTheme="minorHAnsi" w:cs="Times New Roman"/>
          <w:color w:val="000000" w:themeColor="text1"/>
          <w:sz w:val="24"/>
          <w:szCs w:val="24"/>
        </w:rPr>
        <w:t>À tarde acomodação em hotel;</w:t>
      </w:r>
      <w:r w:rsidRPr="001E1B7F">
        <w:rPr>
          <w:rFonts w:asciiTheme="minorHAnsi" w:hAnsiTheme="minorHAnsi" w:cs="Times New Roman"/>
          <w:color w:val="000000" w:themeColor="text1"/>
          <w:sz w:val="24"/>
          <w:szCs w:val="24"/>
          <w:lang w:val="pt-PT"/>
        </w:rPr>
        <w:t xml:space="preserve"> </w:t>
      </w:r>
      <w:r w:rsidRPr="001E1B7F">
        <w:rPr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  <w:t xml:space="preserve"> </w:t>
      </w:r>
    </w:p>
    <w:p w:rsidR="001E1B7F" w:rsidRDefault="000E6320" w:rsidP="001E1B7F">
      <w:pPr>
        <w:spacing w:after="0"/>
        <w:ind w:hanging="426"/>
        <w:jc w:val="both"/>
        <w:rPr>
          <w:rFonts w:asciiTheme="minorHAnsi" w:hAnsiTheme="minorHAnsi" w:cs="Times New Roman"/>
          <w:color w:val="000000"/>
          <w:sz w:val="24"/>
          <w:szCs w:val="24"/>
          <w:lang w:val="pt-PT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4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º dia, 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0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4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/04 -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domingo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– Penedo – </w:t>
      </w:r>
      <w:r w:rsidR="00B40F7A" w:rsidRPr="001E1B7F">
        <w:rPr>
          <w:rFonts w:asciiTheme="minorHAnsi" w:hAnsiTheme="minorHAnsi" w:cs="Times New Roman"/>
          <w:sz w:val="24"/>
          <w:szCs w:val="24"/>
          <w:lang w:val="pt-PT"/>
        </w:rPr>
        <w:t xml:space="preserve">Após o café </w:t>
      </w:r>
      <w:r w:rsidR="00B40F7A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>City Tour visitando o centro histórico, destacando-se o Convento</w:t>
      </w:r>
    </w:p>
    <w:p w:rsidR="001E1B7F" w:rsidRDefault="00B40F7A" w:rsidP="001E1B7F">
      <w:pPr>
        <w:spacing w:after="0"/>
        <w:ind w:hanging="426"/>
        <w:jc w:val="both"/>
        <w:rPr>
          <w:rFonts w:asciiTheme="minorHAnsi" w:hAnsiTheme="minorHAnsi" w:cs="Times New Roman"/>
          <w:color w:val="000000"/>
          <w:sz w:val="24"/>
          <w:szCs w:val="24"/>
          <w:lang w:val="pt-PT"/>
        </w:rPr>
      </w:pPr>
      <w:r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>de S. Francisco e a Igreja de Sta. Maria dos Anjos (1759), Igreja de N. Senhora da Corrente (1765), com azulejos</w:t>
      </w:r>
    </w:p>
    <w:p w:rsidR="0002116F" w:rsidRPr="001E1B7F" w:rsidRDefault="00B40F7A" w:rsidP="001E1B7F">
      <w:pPr>
        <w:spacing w:after="0"/>
        <w:ind w:hanging="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portugueses policromados, Teatro Sete de Setembro (1865) e o Museu do Paço Imperial. 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  <w:t xml:space="preserve"> </w:t>
      </w:r>
    </w:p>
    <w:p w:rsidR="0002116F" w:rsidRPr="001E1B7F" w:rsidRDefault="000E6320" w:rsidP="001E1B7F">
      <w:pPr>
        <w:spacing w:after="0"/>
        <w:ind w:left="-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5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º dia,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0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5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/04 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-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segunda-feira - 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Penedo/Piranhas –</w:t>
      </w:r>
      <w:r w:rsidR="00B40F7A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Após o café da manhã saída para Piranhas</w:t>
      </w:r>
      <w:r w:rsidR="0002116F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. Chegada e acomodação em pousada. À tarde </w:t>
      </w:r>
      <w:r w:rsidR="00B40F7A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efetuaremos a  Rota do Cangaço com saída em Catamarã pelas águas do São Francisco. Parada para apreciar artesanato, destacando-se as rendas. Segunda parada na Fazenda Angico, onde faremos uma trilha pela caatinga pra chegar ao local onde foi morto Lampião, Maria Bonita e parte de seus homens. </w:t>
      </w:r>
    </w:p>
    <w:p w:rsidR="0002116F" w:rsidRPr="001E1B7F" w:rsidRDefault="000E6320" w:rsidP="001E1B7F">
      <w:pPr>
        <w:spacing w:after="0"/>
        <w:ind w:left="-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>6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º dia, 0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6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/04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,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terça-feira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- Piranhas/Canindé de S. Francisco/Aracaju -</w:t>
      </w:r>
      <w:r w:rsidR="00B40F7A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Após o café da manhã saída para uma visita guiada à Hidrelétrica de Xingó. Logo após navegação para conhecer o Cânion do Xingó localizado no Municipio de Canindé de São Francisco. Durante o passeio podemos apreciar a formações rochosas, águas verdes e cristalinas com parada para banho. Após, seguida para Aracaju com chegada à noite. Instalação em hotel.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 xml:space="preserve"> </w:t>
      </w:r>
    </w:p>
    <w:p w:rsidR="0000476B" w:rsidRPr="001E1B7F" w:rsidRDefault="000E6320" w:rsidP="001E1B7F">
      <w:pPr>
        <w:spacing w:after="0"/>
        <w:ind w:hanging="426"/>
        <w:jc w:val="both"/>
        <w:rPr>
          <w:rFonts w:asciiTheme="minorHAnsi" w:hAnsiTheme="minorHAnsi" w:cs="Times New Roman"/>
          <w:color w:val="000000"/>
          <w:sz w:val="24"/>
          <w:szCs w:val="24"/>
          <w:lang w:val="pt-PT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>7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º dia, 0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7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/04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,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quarta-feira</w:t>
      </w:r>
      <w:r w:rsidR="0000476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- Aracaju –</w:t>
      </w:r>
      <w:r w:rsidR="00B40F7A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City tour combinado com uma visita à cidade de São Cristóvão. </w:t>
      </w:r>
    </w:p>
    <w:p w:rsidR="0000476B" w:rsidRPr="001E1B7F" w:rsidRDefault="000E6320" w:rsidP="001E1B7F">
      <w:pPr>
        <w:spacing w:after="0"/>
        <w:ind w:hanging="426"/>
        <w:jc w:val="both"/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8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º dia,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0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8</w:t>
      </w: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/04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–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quinta-feira - 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Aracaju </w:t>
      </w:r>
      <w:r w:rsidR="0002116F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–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</w:t>
      </w:r>
      <w:r w:rsidR="0002116F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Dia livre para atividades independentes. 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ab/>
        <w:t xml:space="preserve"> </w:t>
      </w:r>
    </w:p>
    <w:p w:rsidR="00B40F7A" w:rsidRPr="001E1B7F" w:rsidRDefault="000E6320" w:rsidP="001E1B7F">
      <w:pPr>
        <w:spacing w:after="0"/>
        <w:ind w:hanging="426"/>
        <w:jc w:val="both"/>
        <w:rPr>
          <w:rFonts w:asciiTheme="minorHAnsi" w:hAnsiTheme="minorHAnsi" w:cs="Times New Roman"/>
          <w:color w:val="000000"/>
          <w:sz w:val="24"/>
          <w:szCs w:val="24"/>
          <w:lang w:val="pt-PT"/>
        </w:rPr>
      </w:pPr>
      <w:r w:rsidRPr="001E1B7F">
        <w:rPr>
          <w:rFonts w:asciiTheme="minorHAnsi" w:hAnsiTheme="minorHAnsi" w:cs="Times New Roman"/>
          <w:b/>
          <w:bCs/>
          <w:color w:val="FF0000"/>
          <w:sz w:val="24"/>
          <w:szCs w:val="24"/>
        </w:rPr>
        <w:t>9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º dia,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09/04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, </w:t>
      </w:r>
      <w:r w:rsidR="00106E9B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sexta-feira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 xml:space="preserve"> – </w:t>
      </w:r>
      <w:r w:rsidR="0002116F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Aracaju</w:t>
      </w:r>
      <w:r w:rsidR="00B40F7A" w:rsidRPr="001E1B7F">
        <w:rPr>
          <w:rFonts w:asciiTheme="minorHAnsi" w:hAnsiTheme="minorHAnsi" w:cs="Times New Roman"/>
          <w:b/>
          <w:bCs/>
          <w:color w:val="FF0000"/>
          <w:sz w:val="24"/>
          <w:szCs w:val="24"/>
          <w:lang w:val="pt-PT"/>
        </w:rPr>
        <w:t>/P.Alegre –</w:t>
      </w:r>
      <w:r w:rsidR="00B40F7A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Desocupação dos aptos até 12 horas.</w:t>
      </w:r>
      <w:r w:rsidR="0002116F" w:rsidRPr="001E1B7F">
        <w:rPr>
          <w:rFonts w:asciiTheme="minorHAnsi" w:hAnsiTheme="minorHAnsi" w:cs="Times New Roman"/>
          <w:color w:val="000000"/>
          <w:sz w:val="24"/>
          <w:szCs w:val="24"/>
          <w:lang w:val="pt-PT"/>
        </w:rPr>
        <w:t xml:space="preserve"> Transfer para o aeroporto</w:t>
      </w:r>
      <w:r w:rsidR="0002116F" w:rsidRPr="001E1B7F">
        <w:rPr>
          <w:rFonts w:asciiTheme="minorHAnsi" w:hAnsiTheme="minorHAnsi" w:cs="Times New Roman"/>
          <w:b/>
          <w:bCs/>
          <w:color w:val="000000"/>
          <w:sz w:val="10"/>
          <w:szCs w:val="10"/>
        </w:rPr>
        <w:t xml:space="preserve">                                 </w:t>
      </w:r>
      <w:r w:rsidR="00CE5A24" w:rsidRPr="001E1B7F">
        <w:rPr>
          <w:rFonts w:asciiTheme="minorHAnsi" w:hAnsiTheme="minorHAnsi" w:cs="Times New Roman"/>
          <w:b/>
          <w:bCs/>
          <w:color w:val="000000"/>
          <w:sz w:val="10"/>
          <w:szCs w:val="10"/>
        </w:rPr>
        <w:t xml:space="preserve">                                                         </w:t>
      </w:r>
      <w:r w:rsidR="00B40F7A" w:rsidRPr="001E1B7F">
        <w:rPr>
          <w:rFonts w:asciiTheme="minorHAnsi" w:hAnsiTheme="minorHAnsi" w:cs="Times New Roman"/>
          <w:b/>
          <w:bCs/>
          <w:color w:val="000000"/>
          <w:sz w:val="20"/>
          <w:szCs w:val="20"/>
        </w:rPr>
        <w:t>Preço e condições de pagamento da parte terr</w:t>
      </w:r>
      <w:r w:rsidR="00CE5A24" w:rsidRPr="001E1B7F">
        <w:rPr>
          <w:rFonts w:asciiTheme="minorHAnsi" w:hAnsiTheme="minorHAnsi" w:cs="Times New Roman"/>
          <w:b/>
          <w:bCs/>
          <w:color w:val="000000"/>
          <w:sz w:val="20"/>
          <w:szCs w:val="20"/>
        </w:rPr>
        <w:t>estre (</w:t>
      </w:r>
      <w:r w:rsidR="00B40F7A" w:rsidRPr="001E1B7F">
        <w:rPr>
          <w:rFonts w:asciiTheme="minorHAnsi" w:hAnsiTheme="minorHAnsi" w:cs="Times New Roman"/>
          <w:b/>
          <w:bCs/>
          <w:color w:val="000000"/>
          <w:sz w:val="20"/>
          <w:szCs w:val="20"/>
        </w:rPr>
        <w:t>por pessoa e em R$)</w:t>
      </w:r>
    </w:p>
    <w:tbl>
      <w:tblPr>
        <w:tblW w:w="0" w:type="auto"/>
        <w:tblInd w:w="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540"/>
        <w:gridCol w:w="1870"/>
        <w:gridCol w:w="1540"/>
      </w:tblGrid>
      <w:tr w:rsidR="00B40F7A" w:rsidRPr="00664127" w:rsidTr="002E24BC">
        <w:tc>
          <w:tcPr>
            <w:tcW w:w="1540" w:type="dxa"/>
          </w:tcPr>
          <w:p w:rsidR="00B40F7A" w:rsidRPr="00664127" w:rsidRDefault="00B40F7A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Condições</w:t>
            </w:r>
          </w:p>
        </w:tc>
        <w:tc>
          <w:tcPr>
            <w:tcW w:w="1540" w:type="dxa"/>
          </w:tcPr>
          <w:p w:rsidR="00B40F7A" w:rsidRPr="00664127" w:rsidRDefault="00B40F7A" w:rsidP="00F650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Apto Triplo</w:t>
            </w:r>
          </w:p>
        </w:tc>
        <w:tc>
          <w:tcPr>
            <w:tcW w:w="1870" w:type="dxa"/>
          </w:tcPr>
          <w:p w:rsidR="00B40F7A" w:rsidRPr="00664127" w:rsidRDefault="00B40F7A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Apto Duplo</w:t>
            </w:r>
          </w:p>
        </w:tc>
        <w:tc>
          <w:tcPr>
            <w:tcW w:w="1540" w:type="dxa"/>
          </w:tcPr>
          <w:p w:rsidR="00B40F7A" w:rsidRPr="00664127" w:rsidRDefault="00B40F7A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41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Apto Single</w:t>
            </w:r>
          </w:p>
        </w:tc>
      </w:tr>
      <w:tr w:rsidR="00B40F7A" w:rsidRPr="00664127" w:rsidTr="002E24BC">
        <w:tc>
          <w:tcPr>
            <w:tcW w:w="1540" w:type="dxa"/>
          </w:tcPr>
          <w:p w:rsidR="00B40F7A" w:rsidRPr="00664127" w:rsidRDefault="00B40F7A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À Vista</w:t>
            </w:r>
          </w:p>
        </w:tc>
        <w:tc>
          <w:tcPr>
            <w:tcW w:w="1540" w:type="dxa"/>
          </w:tcPr>
          <w:p w:rsidR="00B40F7A" w:rsidRPr="00664127" w:rsidRDefault="000E6320" w:rsidP="0087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2.260</w:t>
            </w:r>
            <w:r w:rsidR="00B40F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70" w:type="dxa"/>
          </w:tcPr>
          <w:p w:rsidR="00B40F7A" w:rsidRPr="00664127" w:rsidRDefault="001369A2" w:rsidP="0077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0E6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  <w:r w:rsidR="00B40F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</w:tcPr>
          <w:p w:rsidR="00B40F7A" w:rsidRPr="00664127" w:rsidRDefault="001369A2" w:rsidP="0077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40F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0E6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77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0E63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B40F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40F7A" w:rsidRPr="00664127" w:rsidTr="002E24BC">
        <w:tc>
          <w:tcPr>
            <w:tcW w:w="1540" w:type="dxa"/>
          </w:tcPr>
          <w:p w:rsidR="00B40F7A" w:rsidRPr="00664127" w:rsidRDefault="00B40F7A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+ 3</w:t>
            </w:r>
          </w:p>
        </w:tc>
        <w:tc>
          <w:tcPr>
            <w:tcW w:w="1540" w:type="dxa"/>
          </w:tcPr>
          <w:p w:rsidR="00B40F7A" w:rsidRPr="00664127" w:rsidRDefault="000E6320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565,00</w:t>
            </w:r>
          </w:p>
        </w:tc>
        <w:tc>
          <w:tcPr>
            <w:tcW w:w="1870" w:type="dxa"/>
          </w:tcPr>
          <w:p w:rsidR="00B40F7A" w:rsidRPr="00664127" w:rsidRDefault="000E6320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603,00</w:t>
            </w:r>
          </w:p>
        </w:tc>
        <w:tc>
          <w:tcPr>
            <w:tcW w:w="1540" w:type="dxa"/>
          </w:tcPr>
          <w:p w:rsidR="00B40F7A" w:rsidRPr="00664127" w:rsidRDefault="000E6320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811,00</w:t>
            </w:r>
          </w:p>
        </w:tc>
      </w:tr>
      <w:tr w:rsidR="00B40F7A" w:rsidRPr="00664127" w:rsidTr="002E24BC">
        <w:tc>
          <w:tcPr>
            <w:tcW w:w="1540" w:type="dxa"/>
          </w:tcPr>
          <w:p w:rsidR="00B40F7A" w:rsidRPr="00664127" w:rsidRDefault="00B40F7A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+ 7</w:t>
            </w:r>
          </w:p>
        </w:tc>
        <w:tc>
          <w:tcPr>
            <w:tcW w:w="1540" w:type="dxa"/>
          </w:tcPr>
          <w:p w:rsidR="00B40F7A" w:rsidRPr="00664127" w:rsidRDefault="000E6320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870" w:type="dxa"/>
          </w:tcPr>
          <w:p w:rsidR="00B40F7A" w:rsidRPr="00664127" w:rsidRDefault="000E6320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1540" w:type="dxa"/>
          </w:tcPr>
          <w:p w:rsidR="00B40F7A" w:rsidRPr="00664127" w:rsidRDefault="000E6320" w:rsidP="00BA6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431,00</w:t>
            </w:r>
          </w:p>
        </w:tc>
      </w:tr>
    </w:tbl>
    <w:p w:rsidR="00B40F7A" w:rsidRPr="00634F1D" w:rsidRDefault="00777706" w:rsidP="00E654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Tabela elaborada em </w:t>
      </w:r>
      <w:r w:rsidR="000E6320">
        <w:rPr>
          <w:rFonts w:ascii="Times New Roman" w:hAnsi="Times New Roman" w:cs="Times New Roman"/>
          <w:b/>
          <w:bCs/>
          <w:color w:val="000000"/>
        </w:rPr>
        <w:t>04</w:t>
      </w:r>
      <w:r w:rsidR="00B40F7A" w:rsidRPr="00634F1D">
        <w:rPr>
          <w:rFonts w:ascii="Times New Roman" w:hAnsi="Times New Roman" w:cs="Times New Roman"/>
          <w:b/>
          <w:bCs/>
          <w:color w:val="000000"/>
        </w:rPr>
        <w:t>.0</w:t>
      </w:r>
      <w:r w:rsidR="000E6320">
        <w:rPr>
          <w:rFonts w:ascii="Times New Roman" w:hAnsi="Times New Roman" w:cs="Times New Roman"/>
          <w:b/>
          <w:bCs/>
          <w:color w:val="000000"/>
        </w:rPr>
        <w:t>7</w:t>
      </w:r>
      <w:r w:rsidR="00B40F7A" w:rsidRPr="00634F1D">
        <w:rPr>
          <w:rFonts w:ascii="Times New Roman" w:hAnsi="Times New Roman" w:cs="Times New Roman"/>
          <w:b/>
          <w:bCs/>
          <w:color w:val="000000"/>
        </w:rPr>
        <w:t>.</w:t>
      </w:r>
      <w:r w:rsidR="000E6320">
        <w:rPr>
          <w:rFonts w:ascii="Times New Roman" w:hAnsi="Times New Roman" w:cs="Times New Roman"/>
          <w:b/>
          <w:bCs/>
          <w:color w:val="000000"/>
        </w:rPr>
        <w:t>20</w:t>
      </w:r>
      <w:r w:rsidR="00B40F7A" w:rsidRPr="00634F1D">
        <w:rPr>
          <w:rFonts w:ascii="Times New Roman" w:hAnsi="Times New Roman" w:cs="Times New Roman"/>
          <w:b/>
          <w:bCs/>
          <w:color w:val="000000"/>
        </w:rPr>
        <w:t xml:space="preserve"> – sujeita a alteração sem prévio aviso</w:t>
      </w:r>
    </w:p>
    <w:p w:rsidR="00B40F7A" w:rsidRPr="001E1B7F" w:rsidRDefault="00B40F7A" w:rsidP="00664127">
      <w:pPr>
        <w:spacing w:after="0"/>
        <w:jc w:val="both"/>
        <w:rPr>
          <w:rFonts w:asciiTheme="minorHAnsi" w:hAnsiTheme="minorHAnsi" w:cs="Times New Roman"/>
          <w:color w:val="000000"/>
        </w:rPr>
      </w:pPr>
      <w:r w:rsidRPr="001E1B7F">
        <w:rPr>
          <w:rFonts w:asciiTheme="minorHAnsi" w:hAnsiTheme="minorHAnsi" w:cs="Times New Roman"/>
          <w:b/>
          <w:bCs/>
          <w:color w:val="0000FF"/>
        </w:rPr>
        <w:t>Estão incluídos no preço:</w:t>
      </w:r>
      <w:r w:rsidR="008403BC" w:rsidRPr="001E1B7F">
        <w:rPr>
          <w:rFonts w:asciiTheme="minorHAnsi" w:hAnsiTheme="minorHAnsi" w:cs="Times New Roman"/>
          <w:b/>
          <w:bCs/>
          <w:color w:val="0000FF"/>
        </w:rPr>
        <w:t xml:space="preserve"> </w:t>
      </w:r>
      <w:r w:rsidRPr="001E1B7F">
        <w:rPr>
          <w:rFonts w:asciiTheme="minorHAnsi" w:hAnsiTheme="minorHAnsi" w:cs="Times New Roman"/>
          <w:color w:val="000000"/>
        </w:rPr>
        <w:t xml:space="preserve">1) transporte terrestre entre Maceió/Penedo/Piranhas/Aracaju/Maceió; 2) 8 diárias em hotel categoria turística com café da manhã; 3) Tours mencionados no programa, com guias locais (não inclui ingressos em museus, igrejas e hidrelétrica (prever em torno de R$ </w:t>
      </w:r>
      <w:r w:rsidR="0002116F" w:rsidRPr="001E1B7F">
        <w:rPr>
          <w:rFonts w:asciiTheme="minorHAnsi" w:hAnsiTheme="minorHAnsi" w:cs="Times New Roman"/>
          <w:color w:val="000000"/>
        </w:rPr>
        <w:t>55</w:t>
      </w:r>
      <w:r w:rsidRPr="001E1B7F">
        <w:rPr>
          <w:rFonts w:asciiTheme="minorHAnsi" w:hAnsiTheme="minorHAnsi" w:cs="Times New Roman"/>
          <w:color w:val="000000"/>
        </w:rPr>
        <w:t>,00); 4) Acompanhamento de guia desde Porto Alegre com mínimo de 1</w:t>
      </w:r>
      <w:r w:rsidR="0002116F" w:rsidRPr="001E1B7F">
        <w:rPr>
          <w:rFonts w:asciiTheme="minorHAnsi" w:hAnsiTheme="minorHAnsi" w:cs="Times New Roman"/>
          <w:color w:val="000000"/>
        </w:rPr>
        <w:t>2</w:t>
      </w:r>
      <w:r w:rsidRPr="001E1B7F">
        <w:rPr>
          <w:rFonts w:asciiTheme="minorHAnsi" w:hAnsiTheme="minorHAnsi" w:cs="Times New Roman"/>
          <w:color w:val="000000"/>
        </w:rPr>
        <w:t xml:space="preserve"> passageiros.</w:t>
      </w:r>
    </w:p>
    <w:p w:rsidR="00B40F7A" w:rsidRPr="002A73C3" w:rsidRDefault="00B40F7A" w:rsidP="00664127">
      <w:pPr>
        <w:spacing w:after="0"/>
        <w:jc w:val="both"/>
        <w:rPr>
          <w:rFonts w:asciiTheme="minorHAnsi" w:hAnsiTheme="minorHAnsi" w:cs="Times New Roman"/>
          <w:color w:val="000000"/>
          <w:sz w:val="10"/>
          <w:szCs w:val="10"/>
        </w:rPr>
      </w:pPr>
    </w:p>
    <w:p w:rsidR="00B40F7A" w:rsidRPr="001E1B7F" w:rsidRDefault="00B40F7A" w:rsidP="00664127">
      <w:pPr>
        <w:spacing w:after="0"/>
        <w:jc w:val="both"/>
        <w:rPr>
          <w:rFonts w:asciiTheme="minorHAnsi" w:hAnsiTheme="minorHAnsi" w:cs="Times New Roman"/>
          <w:color w:val="0000FF"/>
        </w:rPr>
      </w:pPr>
      <w:r w:rsidRPr="001E1B7F">
        <w:rPr>
          <w:rFonts w:asciiTheme="minorHAnsi" w:hAnsiTheme="minorHAnsi" w:cs="Times New Roman"/>
          <w:bCs/>
          <w:color w:val="0000FF"/>
        </w:rPr>
        <w:t>Hotéis:</w:t>
      </w:r>
      <w:r w:rsidRPr="001E1B7F">
        <w:rPr>
          <w:rFonts w:asciiTheme="minorHAnsi" w:hAnsiTheme="minorHAnsi" w:cs="Times New Roman"/>
          <w:color w:val="0000FF"/>
        </w:rPr>
        <w:t xml:space="preserve"> Maceió: Pajuçara; Penedo: Hotel S. Francisco; Piranhas: Pedra do Sino; Aracaju: </w:t>
      </w:r>
      <w:r w:rsidR="00777706" w:rsidRPr="001E1B7F">
        <w:rPr>
          <w:rFonts w:asciiTheme="minorHAnsi" w:hAnsiTheme="minorHAnsi" w:cs="Times New Roman"/>
          <w:color w:val="0000FF"/>
        </w:rPr>
        <w:t>Simas Praia Hotel</w:t>
      </w:r>
    </w:p>
    <w:p w:rsidR="002A73C3" w:rsidRDefault="00B40F7A" w:rsidP="00664127">
      <w:pPr>
        <w:spacing w:after="0"/>
        <w:jc w:val="both"/>
        <w:rPr>
          <w:rFonts w:asciiTheme="minorHAnsi" w:hAnsiTheme="minorHAnsi" w:cs="Times New Roman"/>
          <w:b/>
          <w:bCs/>
          <w:color w:val="000000"/>
        </w:rPr>
      </w:pPr>
      <w:r w:rsidRPr="001E1B7F">
        <w:rPr>
          <w:rFonts w:asciiTheme="minorHAnsi" w:hAnsiTheme="minorHAnsi" w:cs="Times New Roman"/>
          <w:b/>
          <w:bCs/>
          <w:color w:val="000000"/>
        </w:rPr>
        <w:t>PARTE AÉREA COM LUGARES LIMITADOS</w:t>
      </w:r>
      <w:r w:rsidR="005700A1" w:rsidRPr="001E1B7F">
        <w:rPr>
          <w:rFonts w:asciiTheme="minorHAnsi" w:hAnsiTheme="minorHAnsi" w:cs="Times New Roman"/>
          <w:b/>
          <w:bCs/>
          <w:color w:val="000000"/>
        </w:rPr>
        <w:t xml:space="preserve"> = </w:t>
      </w:r>
      <w:r w:rsidR="000E6320" w:rsidRPr="001E1B7F">
        <w:rPr>
          <w:rFonts w:asciiTheme="minorHAnsi" w:hAnsiTheme="minorHAnsi" w:cs="Times New Roman"/>
          <w:b/>
          <w:bCs/>
          <w:color w:val="000000"/>
        </w:rPr>
        <w:t xml:space="preserve">A </w:t>
      </w:r>
      <w:r w:rsidR="001369A2" w:rsidRPr="001E1B7F">
        <w:rPr>
          <w:rFonts w:asciiTheme="minorHAnsi" w:hAnsiTheme="minorHAnsi" w:cs="Times New Roman"/>
          <w:b/>
          <w:bCs/>
          <w:color w:val="000000"/>
        </w:rPr>
        <w:t xml:space="preserve">partir de </w:t>
      </w:r>
      <w:r w:rsidR="000E6320" w:rsidRPr="001E1B7F">
        <w:rPr>
          <w:rFonts w:asciiTheme="minorHAnsi" w:hAnsiTheme="minorHAnsi" w:cs="Times New Roman"/>
          <w:b/>
          <w:bCs/>
          <w:color w:val="000000"/>
        </w:rPr>
        <w:t xml:space="preserve">R$ </w:t>
      </w:r>
      <w:r w:rsidR="005700A1" w:rsidRPr="001E1B7F">
        <w:rPr>
          <w:rFonts w:asciiTheme="minorHAnsi" w:hAnsiTheme="minorHAnsi" w:cs="Times New Roman"/>
          <w:b/>
          <w:bCs/>
          <w:color w:val="000000"/>
        </w:rPr>
        <w:t>8</w:t>
      </w:r>
      <w:r w:rsidR="001369A2" w:rsidRPr="001E1B7F">
        <w:rPr>
          <w:rFonts w:asciiTheme="minorHAnsi" w:hAnsiTheme="minorHAnsi" w:cs="Times New Roman"/>
          <w:b/>
          <w:bCs/>
          <w:color w:val="000000"/>
        </w:rPr>
        <w:t>50</w:t>
      </w:r>
      <w:r w:rsidR="005700A1" w:rsidRPr="001E1B7F">
        <w:rPr>
          <w:rFonts w:asciiTheme="minorHAnsi" w:hAnsiTheme="minorHAnsi" w:cs="Times New Roman"/>
          <w:b/>
          <w:bCs/>
          <w:color w:val="000000"/>
        </w:rPr>
        <w:t>,00 c</w:t>
      </w:r>
      <w:r w:rsidRPr="001E1B7F">
        <w:rPr>
          <w:rFonts w:asciiTheme="minorHAnsi" w:hAnsiTheme="minorHAnsi" w:cs="Times New Roman"/>
          <w:b/>
          <w:bCs/>
          <w:color w:val="000000"/>
        </w:rPr>
        <w:t>om taxas</w:t>
      </w:r>
      <w:r w:rsidR="002A73C3">
        <w:rPr>
          <w:rFonts w:asciiTheme="minorHAnsi" w:hAnsiTheme="minorHAnsi" w:cs="Times New Roman"/>
          <w:b/>
          <w:bCs/>
          <w:color w:val="000000"/>
        </w:rPr>
        <w:t>.</w:t>
      </w:r>
    </w:p>
    <w:p w:rsidR="00B40F7A" w:rsidRPr="001E1B7F" w:rsidRDefault="00B40F7A" w:rsidP="00664127">
      <w:pPr>
        <w:spacing w:after="0"/>
        <w:jc w:val="both"/>
        <w:rPr>
          <w:rFonts w:asciiTheme="minorHAnsi" w:hAnsiTheme="minorHAnsi" w:cs="Times New Roman"/>
          <w:color w:val="000000"/>
          <w:lang w:val="pt-PT"/>
        </w:rPr>
      </w:pPr>
      <w:r w:rsidRPr="001E1B7F">
        <w:rPr>
          <w:rFonts w:asciiTheme="minorHAnsi" w:hAnsiTheme="minorHAnsi" w:cs="Times New Roman"/>
          <w:b/>
          <w:bCs/>
          <w:color w:val="000000"/>
        </w:rPr>
        <w:t>Observação:</w:t>
      </w:r>
      <w:r w:rsidRPr="001E1B7F">
        <w:rPr>
          <w:rFonts w:asciiTheme="minorHAnsi" w:hAnsiTheme="minorHAnsi" w:cs="Times New Roman"/>
          <w:color w:val="000000"/>
        </w:rPr>
        <w:t xml:space="preserve"> Aos que utilizarem os voos do bloqueio serão oferecidos os transfers in/out em Maceió. Aos que utilizarem milhagens com outras companhias aéreas e horários bem diferentes, preverem R$ </w:t>
      </w:r>
      <w:r w:rsidR="006B2306">
        <w:rPr>
          <w:rFonts w:asciiTheme="minorHAnsi" w:hAnsiTheme="minorHAnsi" w:cs="Times New Roman"/>
          <w:color w:val="000000"/>
        </w:rPr>
        <w:t>8</w:t>
      </w:r>
      <w:bookmarkStart w:id="0" w:name="_GoBack"/>
      <w:bookmarkEnd w:id="0"/>
      <w:r w:rsidRPr="001E1B7F">
        <w:rPr>
          <w:rFonts w:asciiTheme="minorHAnsi" w:hAnsiTheme="minorHAnsi" w:cs="Times New Roman"/>
          <w:color w:val="000000"/>
        </w:rPr>
        <w:t>0,00 o táxi para cada trecho.</w:t>
      </w:r>
    </w:p>
    <w:sectPr w:rsidR="00B40F7A" w:rsidRPr="001E1B7F" w:rsidSect="002A73C3">
      <w:type w:val="continuous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94385"/>
    <w:multiLevelType w:val="hybridMultilevel"/>
    <w:tmpl w:val="EA3EC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F9"/>
    <w:rsid w:val="00001652"/>
    <w:rsid w:val="0000476B"/>
    <w:rsid w:val="0002116F"/>
    <w:rsid w:val="00070A69"/>
    <w:rsid w:val="00076E32"/>
    <w:rsid w:val="00094AAF"/>
    <w:rsid w:val="000A4675"/>
    <w:rsid w:val="000B41F9"/>
    <w:rsid w:val="000D2180"/>
    <w:rsid w:val="000E6320"/>
    <w:rsid w:val="000E6A91"/>
    <w:rsid w:val="001008A6"/>
    <w:rsid w:val="00106E9B"/>
    <w:rsid w:val="00120C55"/>
    <w:rsid w:val="00127918"/>
    <w:rsid w:val="001369A2"/>
    <w:rsid w:val="00144BD1"/>
    <w:rsid w:val="00146D62"/>
    <w:rsid w:val="001475A4"/>
    <w:rsid w:val="00153CD3"/>
    <w:rsid w:val="001607B0"/>
    <w:rsid w:val="00163F76"/>
    <w:rsid w:val="00174BE2"/>
    <w:rsid w:val="001962B6"/>
    <w:rsid w:val="0019741E"/>
    <w:rsid w:val="001D1FDE"/>
    <w:rsid w:val="001E1B7F"/>
    <w:rsid w:val="001E45A6"/>
    <w:rsid w:val="002039E3"/>
    <w:rsid w:val="00205E68"/>
    <w:rsid w:val="00227F53"/>
    <w:rsid w:val="00232E67"/>
    <w:rsid w:val="00241791"/>
    <w:rsid w:val="00245BE5"/>
    <w:rsid w:val="00262BF5"/>
    <w:rsid w:val="002A73C3"/>
    <w:rsid w:val="002E1D53"/>
    <w:rsid w:val="002E24BC"/>
    <w:rsid w:val="002E41B5"/>
    <w:rsid w:val="003023A3"/>
    <w:rsid w:val="003131B5"/>
    <w:rsid w:val="00325BBE"/>
    <w:rsid w:val="00345E34"/>
    <w:rsid w:val="00351147"/>
    <w:rsid w:val="00365D8D"/>
    <w:rsid w:val="00390AB1"/>
    <w:rsid w:val="003A3916"/>
    <w:rsid w:val="003F53A5"/>
    <w:rsid w:val="00424D52"/>
    <w:rsid w:val="00431D0F"/>
    <w:rsid w:val="00434B9F"/>
    <w:rsid w:val="0046181C"/>
    <w:rsid w:val="00462475"/>
    <w:rsid w:val="00466DD4"/>
    <w:rsid w:val="004C1AF1"/>
    <w:rsid w:val="004C660C"/>
    <w:rsid w:val="004E14C0"/>
    <w:rsid w:val="004E1990"/>
    <w:rsid w:val="00510F76"/>
    <w:rsid w:val="00527C96"/>
    <w:rsid w:val="005322C0"/>
    <w:rsid w:val="005700A1"/>
    <w:rsid w:val="00580099"/>
    <w:rsid w:val="00585470"/>
    <w:rsid w:val="00590A16"/>
    <w:rsid w:val="00594B3D"/>
    <w:rsid w:val="005A08C7"/>
    <w:rsid w:val="005A536C"/>
    <w:rsid w:val="006005F9"/>
    <w:rsid w:val="00602722"/>
    <w:rsid w:val="006075F0"/>
    <w:rsid w:val="00634F1D"/>
    <w:rsid w:val="00635548"/>
    <w:rsid w:val="00636A8C"/>
    <w:rsid w:val="00664127"/>
    <w:rsid w:val="0067562F"/>
    <w:rsid w:val="006762A4"/>
    <w:rsid w:val="006A066C"/>
    <w:rsid w:val="006B2306"/>
    <w:rsid w:val="006C0CF6"/>
    <w:rsid w:val="006E379E"/>
    <w:rsid w:val="007223C1"/>
    <w:rsid w:val="007352A8"/>
    <w:rsid w:val="00777706"/>
    <w:rsid w:val="007D3902"/>
    <w:rsid w:val="007D4CAE"/>
    <w:rsid w:val="007E15F5"/>
    <w:rsid w:val="007F6084"/>
    <w:rsid w:val="00815F41"/>
    <w:rsid w:val="008403BC"/>
    <w:rsid w:val="00870CC0"/>
    <w:rsid w:val="00880AF5"/>
    <w:rsid w:val="008C6564"/>
    <w:rsid w:val="008D08BD"/>
    <w:rsid w:val="008F2DAB"/>
    <w:rsid w:val="00901728"/>
    <w:rsid w:val="00934EF1"/>
    <w:rsid w:val="00965639"/>
    <w:rsid w:val="009B0FF6"/>
    <w:rsid w:val="009B709D"/>
    <w:rsid w:val="009C64FA"/>
    <w:rsid w:val="009C7460"/>
    <w:rsid w:val="009E2EF2"/>
    <w:rsid w:val="009F79AE"/>
    <w:rsid w:val="00A0100B"/>
    <w:rsid w:val="00A05371"/>
    <w:rsid w:val="00A06BA4"/>
    <w:rsid w:val="00A36CB8"/>
    <w:rsid w:val="00A410A4"/>
    <w:rsid w:val="00A82725"/>
    <w:rsid w:val="00A85B0B"/>
    <w:rsid w:val="00AA186B"/>
    <w:rsid w:val="00AA20AE"/>
    <w:rsid w:val="00AC08CA"/>
    <w:rsid w:val="00AC0F29"/>
    <w:rsid w:val="00AC56E0"/>
    <w:rsid w:val="00AD181D"/>
    <w:rsid w:val="00AE531D"/>
    <w:rsid w:val="00AF0E8D"/>
    <w:rsid w:val="00AF1291"/>
    <w:rsid w:val="00AF569B"/>
    <w:rsid w:val="00B00573"/>
    <w:rsid w:val="00B1796A"/>
    <w:rsid w:val="00B40F7A"/>
    <w:rsid w:val="00B618F8"/>
    <w:rsid w:val="00B61C3E"/>
    <w:rsid w:val="00B640AE"/>
    <w:rsid w:val="00B70170"/>
    <w:rsid w:val="00B87861"/>
    <w:rsid w:val="00BA63CC"/>
    <w:rsid w:val="00BB3875"/>
    <w:rsid w:val="00BC56C9"/>
    <w:rsid w:val="00C41951"/>
    <w:rsid w:val="00C50C44"/>
    <w:rsid w:val="00C53630"/>
    <w:rsid w:val="00C55810"/>
    <w:rsid w:val="00C576E6"/>
    <w:rsid w:val="00C63B40"/>
    <w:rsid w:val="00C851FF"/>
    <w:rsid w:val="00CE5A24"/>
    <w:rsid w:val="00D35516"/>
    <w:rsid w:val="00D44CC1"/>
    <w:rsid w:val="00D61281"/>
    <w:rsid w:val="00D75601"/>
    <w:rsid w:val="00DA0BC1"/>
    <w:rsid w:val="00DC7E25"/>
    <w:rsid w:val="00E11687"/>
    <w:rsid w:val="00E154CD"/>
    <w:rsid w:val="00E32B17"/>
    <w:rsid w:val="00E559F4"/>
    <w:rsid w:val="00E6547F"/>
    <w:rsid w:val="00E669E7"/>
    <w:rsid w:val="00E75D77"/>
    <w:rsid w:val="00EC1733"/>
    <w:rsid w:val="00EE1BFD"/>
    <w:rsid w:val="00F01170"/>
    <w:rsid w:val="00F16C6E"/>
    <w:rsid w:val="00F2099E"/>
    <w:rsid w:val="00F27B00"/>
    <w:rsid w:val="00F37F75"/>
    <w:rsid w:val="00F62483"/>
    <w:rsid w:val="00F650F6"/>
    <w:rsid w:val="00F73C75"/>
    <w:rsid w:val="00FA0B51"/>
    <w:rsid w:val="00FA40CA"/>
    <w:rsid w:val="00FB1534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A648F"/>
  <w15:docId w15:val="{144B62D8-0A92-4873-970E-7EA08AE6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2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sid w:val="00F37F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F3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37F7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99"/>
    <w:qFormat/>
    <w:rsid w:val="00B00573"/>
    <w:rPr>
      <w:i/>
      <w:iCs/>
    </w:rPr>
  </w:style>
  <w:style w:type="character" w:customStyle="1" w:styleId="googqs-tidbit">
    <w:name w:val="goog_qs-tidbit"/>
    <w:basedOn w:val="Fontepargpadro"/>
    <w:uiPriority w:val="99"/>
    <w:rsid w:val="00B00573"/>
  </w:style>
  <w:style w:type="character" w:styleId="Hyperlink">
    <w:name w:val="Hyperlink"/>
    <w:basedOn w:val="Fontepargpadro"/>
    <w:uiPriority w:val="99"/>
    <w:semiHidden/>
    <w:rsid w:val="00B00573"/>
    <w:rPr>
      <w:color w:val="0000FF"/>
      <w:u w:val="single"/>
    </w:rPr>
  </w:style>
  <w:style w:type="paragraph" w:styleId="NormalWeb">
    <w:name w:val="Normal (Web)"/>
    <w:basedOn w:val="Normal"/>
    <w:uiPriority w:val="99"/>
    <w:rsid w:val="00B0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FB2E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558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17">
          <w:marLeft w:val="0"/>
          <w:marRight w:val="0"/>
          <w:marTop w:val="0"/>
          <w:marBottom w:val="0"/>
          <w:divBdr>
            <w:top w:val="single" w:sz="12" w:space="1" w:color="000000"/>
            <w:left w:val="single" w:sz="12" w:space="1" w:color="000000"/>
            <w:bottom w:val="single" w:sz="12" w:space="1" w:color="000000"/>
            <w:right w:val="single" w:sz="12" w:space="1" w:color="000000"/>
          </w:divBdr>
          <w:divsChild>
            <w:div w:id="588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105">
              <w:marLeft w:val="0"/>
              <w:marRight w:val="0"/>
              <w:marTop w:val="0"/>
              <w:marBottom w:val="525"/>
              <w:divBdr>
                <w:top w:val="single" w:sz="6" w:space="5" w:color="000000"/>
                <w:left w:val="single" w:sz="6" w:space="5" w:color="000000"/>
                <w:bottom w:val="single" w:sz="6" w:space="5" w:color="000000"/>
                <w:right w:val="single" w:sz="6" w:space="5" w:color="000000"/>
              </w:divBdr>
              <w:divsChild>
                <w:div w:id="58864093">
                  <w:marLeft w:val="0"/>
                  <w:marRight w:val="0"/>
                  <w:marTop w:val="0"/>
                  <w:marBottom w:val="0"/>
                  <w:divBdr>
                    <w:top w:val="single" w:sz="6" w:space="0" w:color="FFFAFA"/>
                    <w:left w:val="single" w:sz="6" w:space="0" w:color="FFFAFA"/>
                    <w:bottom w:val="single" w:sz="6" w:space="8" w:color="FFFAFA"/>
                    <w:right w:val="single" w:sz="6" w:space="0" w:color="FFFAFA"/>
                  </w:divBdr>
                  <w:divsChild>
                    <w:div w:id="588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4101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6" w:space="15" w:color="E0E6EB"/>
                            <w:left w:val="single" w:sz="6" w:space="0" w:color="E0E6EB"/>
                            <w:bottom w:val="single" w:sz="6" w:space="0" w:color="E0E6EB"/>
                            <w:right w:val="single" w:sz="6" w:space="0" w:color="E0E6EB"/>
                          </w:divBdr>
                          <w:divsChild>
                            <w:div w:id="588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082">
          <w:marLeft w:val="0"/>
          <w:marRight w:val="0"/>
          <w:marTop w:val="0"/>
          <w:marBottom w:val="0"/>
          <w:divBdr>
            <w:top w:val="single" w:sz="12" w:space="1" w:color="000000"/>
            <w:left w:val="single" w:sz="12" w:space="1" w:color="000000"/>
            <w:bottom w:val="single" w:sz="12" w:space="1" w:color="000000"/>
            <w:right w:val="single" w:sz="12" w:space="1" w:color="000000"/>
          </w:divBdr>
          <w:divsChild>
            <w:div w:id="588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450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Galapagos</dc:creator>
  <cp:lastModifiedBy>Paulo Gusmão</cp:lastModifiedBy>
  <cp:revision>9</cp:revision>
  <cp:lastPrinted>2014-02-14T17:19:00Z</cp:lastPrinted>
  <dcterms:created xsi:type="dcterms:W3CDTF">2020-07-03T16:32:00Z</dcterms:created>
  <dcterms:modified xsi:type="dcterms:W3CDTF">2020-07-03T17:33:00Z</dcterms:modified>
</cp:coreProperties>
</file>