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983" w14:textId="5A257784" w:rsidR="005D7B24" w:rsidRDefault="005C25A3" w:rsidP="008A2751">
      <w:pPr>
        <w:jc w:val="center"/>
        <w:rPr>
          <w:color w:val="2E74B5" w:themeColor="accent1" w:themeShade="BF"/>
          <w:sz w:val="24"/>
          <w:szCs w:val="24"/>
        </w:rPr>
      </w:pPr>
      <w:r>
        <w:rPr>
          <w:noProof/>
          <w:lang w:eastAsia="pt-BR"/>
        </w:rPr>
        <w:drawing>
          <wp:anchor distT="0" distB="0" distL="114300" distR="114300" simplePos="0" relativeHeight="251659264" behindDoc="0" locked="0" layoutInCell="1" allowOverlap="1" wp14:anchorId="2F56EA3E" wp14:editId="73C037EA">
            <wp:simplePos x="0" y="0"/>
            <wp:positionH relativeFrom="margin">
              <wp:posOffset>1847254</wp:posOffset>
            </wp:positionH>
            <wp:positionV relativeFrom="paragraph">
              <wp:posOffset>489585</wp:posOffset>
            </wp:positionV>
            <wp:extent cx="1190025" cy="885139"/>
            <wp:effectExtent l="0" t="0" r="0" b="0"/>
            <wp:wrapTopAndBottom/>
            <wp:docPr id="5" name="Imagem 4" descr="20200229_184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29_184240.jpg"/>
                    <pic:cNvPicPr/>
                  </pic:nvPicPr>
                  <pic:blipFill>
                    <a:blip r:embed="rId8" cstate="print"/>
                    <a:stretch>
                      <a:fillRect/>
                    </a:stretch>
                  </pic:blipFill>
                  <pic:spPr>
                    <a:xfrm>
                      <a:off x="0" y="0"/>
                      <a:ext cx="1190025" cy="885139"/>
                    </a:xfrm>
                    <a:prstGeom prst="rect">
                      <a:avLst/>
                    </a:prstGeom>
                  </pic:spPr>
                </pic:pic>
              </a:graphicData>
            </a:graphic>
            <wp14:sizeRelH relativeFrom="margin">
              <wp14:pctWidth>0</wp14:pctWidth>
            </wp14:sizeRelH>
            <wp14:sizeRelV relativeFrom="margin">
              <wp14:pctHeight>0</wp14:pctHeight>
            </wp14:sizeRelV>
          </wp:anchor>
        </w:drawing>
      </w:r>
      <w:r w:rsidR="00C4652F">
        <w:rPr>
          <w:noProof/>
          <w:lang w:eastAsia="pt-BR"/>
        </w:rPr>
        <w:drawing>
          <wp:anchor distT="0" distB="0" distL="114300" distR="114300" simplePos="0" relativeHeight="251661312" behindDoc="0" locked="0" layoutInCell="1" allowOverlap="1" wp14:anchorId="460EE190" wp14:editId="2EC2B789">
            <wp:simplePos x="0" y="0"/>
            <wp:positionH relativeFrom="column">
              <wp:posOffset>3036748</wp:posOffset>
            </wp:positionH>
            <wp:positionV relativeFrom="paragraph">
              <wp:posOffset>490017</wp:posOffset>
            </wp:positionV>
            <wp:extent cx="1330871" cy="885139"/>
            <wp:effectExtent l="0" t="0" r="3175"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1341110_3135820933095172_5151347417924239360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448" cy="892174"/>
                    </a:xfrm>
                    <a:prstGeom prst="rect">
                      <a:avLst/>
                    </a:prstGeom>
                  </pic:spPr>
                </pic:pic>
              </a:graphicData>
            </a:graphic>
            <wp14:sizeRelH relativeFrom="margin">
              <wp14:pctWidth>0</wp14:pctWidth>
            </wp14:sizeRelH>
            <wp14:sizeRelV relativeFrom="margin">
              <wp14:pctHeight>0</wp14:pctHeight>
            </wp14:sizeRelV>
          </wp:anchor>
        </w:drawing>
      </w:r>
      <w:r w:rsidR="00C20FD3">
        <w:rPr>
          <w:b/>
          <w:bCs/>
          <w:color w:val="2E74B5" w:themeColor="accent1" w:themeShade="BF"/>
          <w:sz w:val="24"/>
          <w:szCs w:val="24"/>
        </w:rPr>
        <w:t>CICLOTURISMO EM ROLANTE</w:t>
      </w:r>
      <w:r w:rsidR="008A2751">
        <w:rPr>
          <w:b/>
          <w:bCs/>
          <w:color w:val="2E74B5" w:themeColor="accent1" w:themeShade="BF"/>
          <w:sz w:val="24"/>
          <w:szCs w:val="24"/>
        </w:rPr>
        <w:br/>
      </w:r>
      <w:r w:rsidR="00C20FD3">
        <w:rPr>
          <w:color w:val="2E74B5" w:themeColor="accent1" w:themeShade="BF"/>
          <w:sz w:val="24"/>
          <w:szCs w:val="24"/>
        </w:rPr>
        <w:t>Roteiro Rodoviário</w:t>
      </w:r>
      <w:r w:rsidR="007A4871">
        <w:rPr>
          <w:color w:val="2E74B5" w:themeColor="accent1" w:themeShade="BF"/>
          <w:sz w:val="24"/>
          <w:szCs w:val="24"/>
        </w:rPr>
        <w:t xml:space="preserve"> | </w:t>
      </w:r>
      <w:r w:rsidR="00C20FD3">
        <w:rPr>
          <w:color w:val="2E74B5" w:themeColor="accent1" w:themeShade="BF"/>
          <w:sz w:val="24"/>
          <w:szCs w:val="24"/>
        </w:rPr>
        <w:t>02</w:t>
      </w:r>
      <w:r w:rsidR="007A4871">
        <w:rPr>
          <w:color w:val="2E74B5" w:themeColor="accent1" w:themeShade="BF"/>
          <w:sz w:val="24"/>
          <w:szCs w:val="24"/>
        </w:rPr>
        <w:t xml:space="preserve">d e </w:t>
      </w:r>
      <w:r w:rsidR="00C20FD3">
        <w:rPr>
          <w:color w:val="2E74B5" w:themeColor="accent1" w:themeShade="BF"/>
          <w:sz w:val="24"/>
          <w:szCs w:val="24"/>
        </w:rPr>
        <w:t>01</w:t>
      </w:r>
      <w:r w:rsidR="007A4871">
        <w:rPr>
          <w:color w:val="2E74B5" w:themeColor="accent1" w:themeShade="BF"/>
          <w:sz w:val="24"/>
          <w:szCs w:val="24"/>
        </w:rPr>
        <w:t>n</w:t>
      </w:r>
      <w:r w:rsidR="001A7CA3" w:rsidRPr="001A7CA3">
        <w:rPr>
          <w:color w:val="2E74B5" w:themeColor="accent1" w:themeShade="BF"/>
          <w:sz w:val="24"/>
          <w:szCs w:val="24"/>
        </w:rPr>
        <w:t xml:space="preserve"> </w:t>
      </w:r>
      <w:r w:rsidR="008A2751">
        <w:rPr>
          <w:color w:val="2E74B5" w:themeColor="accent1" w:themeShade="BF"/>
          <w:sz w:val="24"/>
          <w:szCs w:val="24"/>
        </w:rPr>
        <w:t xml:space="preserve">| </w:t>
      </w:r>
      <w:r w:rsidR="00C20FD3">
        <w:rPr>
          <w:color w:val="2E74B5" w:themeColor="accent1" w:themeShade="BF"/>
          <w:sz w:val="24"/>
          <w:szCs w:val="24"/>
        </w:rPr>
        <w:t>14 e 15 de novembro de 2020</w:t>
      </w:r>
    </w:p>
    <w:p w14:paraId="5EB827A9" w14:textId="07436996" w:rsidR="008A2751" w:rsidRDefault="008A2751" w:rsidP="008A2751">
      <w:pPr>
        <w:jc w:val="center"/>
        <w:rPr>
          <w:noProof/>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551EFEFA" w14:textId="77777777" w:rsidR="00C20FD3" w:rsidRPr="00C20FD3" w:rsidRDefault="00C20FD3" w:rsidP="00C20FD3">
      <w:pPr>
        <w:pStyle w:val="Normal1"/>
      </w:pPr>
      <w:r w:rsidRPr="00C20FD3">
        <w:t xml:space="preserve">Conhecida como a Capital Nacional da Cuca e a terra natal do famoso cantor gaúcho Teixeirinha, Rolante é também terra de vinhos, cascatas e de </w:t>
      </w:r>
      <w:proofErr w:type="spellStart"/>
      <w:r w:rsidRPr="00C20FD3">
        <w:t>moutain</w:t>
      </w:r>
      <w:proofErr w:type="spellEnd"/>
      <w:r w:rsidRPr="00C20FD3">
        <w:t xml:space="preserve"> bike. As lindas paisagens do interior, com seus parreirais, matas, cascatas e casas históricas são cenários perfeitos para passeios inesquecíveis.</w:t>
      </w:r>
    </w:p>
    <w:p w14:paraId="2C98E989" w14:textId="603ABE96" w:rsidR="00C20FD3" w:rsidRPr="00C20FD3" w:rsidRDefault="00C20FD3" w:rsidP="00C20FD3">
      <w:pPr>
        <w:pStyle w:val="titulos"/>
      </w:pPr>
      <w:r w:rsidRPr="00C20FD3">
        <w:t xml:space="preserve">1º Dia </w:t>
      </w:r>
      <w:r>
        <w:t xml:space="preserve">– Sábado - 14 novembro </w:t>
      </w:r>
      <w:proofErr w:type="gramStart"/>
      <w:r>
        <w:t>2020  –</w:t>
      </w:r>
      <w:proofErr w:type="gramEnd"/>
      <w:r>
        <w:t xml:space="preserve"> Porto Alegre/ Rolante – </w:t>
      </w:r>
      <w:r>
        <w:br/>
      </w:r>
      <w:r w:rsidRPr="00C20FD3">
        <w:rPr>
          <w:rStyle w:val="normalChar"/>
          <w:b w:val="0"/>
          <w:bCs w:val="0"/>
          <w:color w:val="auto"/>
        </w:rPr>
        <w:t xml:space="preserve">Apresentação e saída do estacionamento </w:t>
      </w:r>
      <w:proofErr w:type="spellStart"/>
      <w:r w:rsidRPr="00C20FD3">
        <w:rPr>
          <w:rStyle w:val="normalChar"/>
          <w:b w:val="0"/>
          <w:bCs w:val="0"/>
          <w:color w:val="auto"/>
        </w:rPr>
        <w:t>Haudy</w:t>
      </w:r>
      <w:proofErr w:type="spellEnd"/>
      <w:r w:rsidRPr="00C20FD3">
        <w:rPr>
          <w:rStyle w:val="normalChar"/>
          <w:b w:val="0"/>
          <w:bCs w:val="0"/>
          <w:color w:val="auto"/>
        </w:rPr>
        <w:t xml:space="preserve"> Park (em frente a rodoviária) as 6h para viagem a Rolante.</w:t>
      </w:r>
    </w:p>
    <w:p w14:paraId="0143EE09" w14:textId="77777777" w:rsidR="00C20FD3" w:rsidRPr="00C20FD3" w:rsidRDefault="00C20FD3" w:rsidP="00C20FD3">
      <w:pPr>
        <w:pStyle w:val="Normal1"/>
      </w:pPr>
      <w:r w:rsidRPr="00C20FD3">
        <w:t xml:space="preserve">O primeiro dia de pedal será marcado pela gastronomia, natureza e as incríveis paisagens de Rolante. Iremos conhecer o Moinho </w:t>
      </w:r>
      <w:proofErr w:type="spellStart"/>
      <w:r w:rsidRPr="00C20FD3">
        <w:t>Sohne</w:t>
      </w:r>
      <w:proofErr w:type="spellEnd"/>
      <w:r w:rsidRPr="00C20FD3">
        <w:t xml:space="preserve"> que tem mais de 100 anos de funcionamento e produz diversos tipos de farinhas integrais; a Cascata das Andorinhas, uma das mais exuberantes quedas d’água do Estado; e o Caminho das Pipas, onde degustaremos vinhos e espumantes assistindo ao pôr do sol no Parque Municipal da Asa Delta.</w:t>
      </w:r>
    </w:p>
    <w:p w14:paraId="260F8AC4" w14:textId="77777777" w:rsidR="00C20FD3" w:rsidRPr="00C20FD3" w:rsidRDefault="00C20FD3" w:rsidP="00C20FD3">
      <w:pPr>
        <w:pStyle w:val="Normal1"/>
      </w:pPr>
      <w:r w:rsidRPr="00C20FD3">
        <w:t xml:space="preserve">Percurso total: 31km </w:t>
      </w:r>
    </w:p>
    <w:p w14:paraId="3D4B3D39" w14:textId="77777777" w:rsidR="00C20FD3" w:rsidRPr="00C20FD3" w:rsidRDefault="00C20FD3" w:rsidP="00C20FD3">
      <w:pPr>
        <w:pStyle w:val="Normal1"/>
      </w:pPr>
      <w:r w:rsidRPr="00C20FD3">
        <w:t>Tempo total: 8h</w:t>
      </w:r>
    </w:p>
    <w:p w14:paraId="0A7885A5" w14:textId="77777777" w:rsidR="00C20FD3" w:rsidRPr="00C20FD3" w:rsidRDefault="00C20FD3" w:rsidP="00C20FD3">
      <w:pPr>
        <w:pStyle w:val="Normal1"/>
      </w:pPr>
      <w:r w:rsidRPr="00C20FD3">
        <w:t>Terreno: asfalto na primeira parte (8km) e terra no restante.</w:t>
      </w:r>
    </w:p>
    <w:p w14:paraId="206B1D00" w14:textId="77777777" w:rsidR="00C20FD3" w:rsidRPr="00C20FD3" w:rsidRDefault="00C20FD3" w:rsidP="00C20FD3">
      <w:pPr>
        <w:pStyle w:val="titulos"/>
      </w:pPr>
      <w:r w:rsidRPr="00C20FD3">
        <w:t>Roteiro:</w:t>
      </w:r>
    </w:p>
    <w:p w14:paraId="48444877" w14:textId="77777777" w:rsidR="00C20FD3" w:rsidRPr="00C20FD3" w:rsidRDefault="00C20FD3" w:rsidP="00C20FD3">
      <w:pPr>
        <w:pStyle w:val="Normal1"/>
      </w:pPr>
      <w:r w:rsidRPr="00C20FD3">
        <w:t xml:space="preserve">8h – Recepção com degustação de pães, bolos, salgados e outros produtos integrais no Moinho </w:t>
      </w:r>
      <w:proofErr w:type="spellStart"/>
      <w:r w:rsidRPr="00C20FD3">
        <w:t>Sohne</w:t>
      </w:r>
      <w:proofErr w:type="spellEnd"/>
      <w:r w:rsidRPr="00C20FD3">
        <w:t xml:space="preserve"> R$20,00;</w:t>
      </w:r>
    </w:p>
    <w:p w14:paraId="7E9CD14C" w14:textId="77777777" w:rsidR="00C20FD3" w:rsidRPr="00C20FD3" w:rsidRDefault="00C20FD3" w:rsidP="00C20FD3">
      <w:pPr>
        <w:pStyle w:val="Normal1"/>
      </w:pPr>
      <w:r w:rsidRPr="00C20FD3">
        <w:t xml:space="preserve">8h30min – </w:t>
      </w:r>
      <w:proofErr w:type="gramStart"/>
      <w:r w:rsidRPr="00C20FD3">
        <w:t>Inicio</w:t>
      </w:r>
      <w:proofErr w:type="gramEnd"/>
      <w:r w:rsidRPr="00C20FD3">
        <w:t xml:space="preserve"> do pedal;</w:t>
      </w:r>
    </w:p>
    <w:p w14:paraId="6116492B" w14:textId="77777777" w:rsidR="00C20FD3" w:rsidRPr="00C20FD3" w:rsidRDefault="00C20FD3" w:rsidP="00C20FD3">
      <w:pPr>
        <w:pStyle w:val="Normal1"/>
      </w:pPr>
      <w:r w:rsidRPr="00C20FD3">
        <w:t>10h30min – Visita a Cascata das Andorinhas (4km a pé, ida e volta);</w:t>
      </w:r>
    </w:p>
    <w:p w14:paraId="2F01DA80" w14:textId="0C3B161B" w:rsidR="00C20FD3" w:rsidRPr="00C20FD3" w:rsidRDefault="00C20FD3" w:rsidP="00C20FD3">
      <w:pPr>
        <w:pStyle w:val="Normal1"/>
      </w:pPr>
      <w:r w:rsidRPr="00C20FD3">
        <w:t xml:space="preserve">12h – Almoço no </w:t>
      </w:r>
      <w:proofErr w:type="spellStart"/>
      <w:r w:rsidRPr="00C20FD3">
        <w:t>Bolicho</w:t>
      </w:r>
      <w:proofErr w:type="spellEnd"/>
      <w:r w:rsidRPr="00C20FD3">
        <w:t xml:space="preserve"> </w:t>
      </w:r>
      <w:proofErr w:type="spellStart"/>
      <w:r w:rsidRPr="00C20FD3">
        <w:t>Valandro</w:t>
      </w:r>
      <w:proofErr w:type="spellEnd"/>
      <w:r w:rsidRPr="00C20FD3">
        <w:t xml:space="preserve"> (Mercadinho de interior que conta com um quiosque para servir almoço. Comida caseira – aconselho Galinhada de Galinha Caipira – </w:t>
      </w:r>
      <w:r>
        <w:t>opção de</w:t>
      </w:r>
      <w:r w:rsidRPr="00C20FD3">
        <w:t xml:space="preserve"> pratos veganos e ou vegetarianos se </w:t>
      </w:r>
      <w:proofErr w:type="spellStart"/>
      <w:r>
        <w:t>mecessário</w:t>
      </w:r>
      <w:proofErr w:type="spellEnd"/>
      <w:r w:rsidRPr="00C20FD3">
        <w:t xml:space="preserve">); </w:t>
      </w:r>
    </w:p>
    <w:p w14:paraId="75283F35" w14:textId="51CBC946" w:rsidR="00C20FD3" w:rsidRPr="00C20FD3" w:rsidRDefault="00C20FD3" w:rsidP="00C20FD3">
      <w:pPr>
        <w:pStyle w:val="Normal1"/>
      </w:pPr>
      <w:r w:rsidRPr="00C20FD3">
        <w:t xml:space="preserve">14h - Subida da Serra do </w:t>
      </w:r>
      <w:proofErr w:type="spellStart"/>
      <w:r w:rsidRPr="00C20FD3">
        <w:t>Varzedo</w:t>
      </w:r>
      <w:proofErr w:type="spellEnd"/>
      <w:r w:rsidRPr="00C20FD3">
        <w:t xml:space="preserve"> até o caminho das Pipas na localidade de Boa </w:t>
      </w:r>
      <w:proofErr w:type="spellStart"/>
      <w:r w:rsidRPr="00C20FD3">
        <w:t>Eperança</w:t>
      </w:r>
      <w:proofErr w:type="spellEnd"/>
      <w:r w:rsidRPr="00C20FD3">
        <w:t>. Subidas com visuais lindos e muita mata – estrada de interior com altimetria de + ou – 500</w:t>
      </w:r>
      <w:proofErr w:type="gramStart"/>
      <w:r w:rsidRPr="00C20FD3">
        <w:t xml:space="preserve">m </w:t>
      </w:r>
      <w:r>
        <w:t>.</w:t>
      </w:r>
      <w:proofErr w:type="gramEnd"/>
    </w:p>
    <w:p w14:paraId="240DC4E0" w14:textId="77777777" w:rsidR="00C20FD3" w:rsidRPr="00C20FD3" w:rsidRDefault="00C20FD3" w:rsidP="00C20FD3">
      <w:pPr>
        <w:pStyle w:val="Normal1"/>
      </w:pPr>
      <w:r w:rsidRPr="00C20FD3">
        <w:t xml:space="preserve">16h – </w:t>
      </w:r>
      <w:proofErr w:type="spellStart"/>
      <w:r w:rsidRPr="00C20FD3">
        <w:t>Check</w:t>
      </w:r>
      <w:proofErr w:type="spellEnd"/>
      <w:r w:rsidRPr="00C20FD3">
        <w:t xml:space="preserve"> in na pousada In </w:t>
      </w:r>
      <w:proofErr w:type="spellStart"/>
      <w:r w:rsidRPr="00C20FD3">
        <w:t>Mezzo</w:t>
      </w:r>
      <w:proofErr w:type="spellEnd"/>
      <w:r w:rsidRPr="00C20FD3">
        <w:t xml:space="preserve"> </w:t>
      </w:r>
      <w:proofErr w:type="gramStart"/>
      <w:r w:rsidRPr="00C20FD3">
        <w:t>ai</w:t>
      </w:r>
      <w:proofErr w:type="gramEnd"/>
      <w:r w:rsidRPr="00C20FD3">
        <w:t xml:space="preserve"> </w:t>
      </w:r>
      <w:proofErr w:type="spellStart"/>
      <w:r w:rsidRPr="00C20FD3">
        <w:t>Monti</w:t>
      </w:r>
      <w:proofErr w:type="spellEnd"/>
    </w:p>
    <w:p w14:paraId="3F467927" w14:textId="081062E8" w:rsidR="00C20FD3" w:rsidRPr="00C20FD3" w:rsidRDefault="00C20FD3" w:rsidP="00C20FD3">
      <w:pPr>
        <w:pStyle w:val="Normal1"/>
      </w:pPr>
      <w:r w:rsidRPr="00C20FD3">
        <w:t>18h – Grupo segue de carro para o Parque da Asa Delta para assistir ao pôr do sol enquanto degusta um vinho ou espumante de sua escolha (valores das garrafas variam de R$12,00 a R$28,00)</w:t>
      </w:r>
      <w:r>
        <w:t>.</w:t>
      </w:r>
    </w:p>
    <w:p w14:paraId="0DA2945A" w14:textId="2625829C" w:rsidR="00C20FD3" w:rsidRPr="00C20FD3" w:rsidRDefault="00C20FD3" w:rsidP="00C20FD3">
      <w:pPr>
        <w:pStyle w:val="Normal1"/>
      </w:pPr>
      <w:r w:rsidRPr="00C20FD3">
        <w:t xml:space="preserve">20h – Jantar na pousada. Comida colonial com galeto e sopa de capeletti. </w:t>
      </w:r>
    </w:p>
    <w:p w14:paraId="01D728AC" w14:textId="5D8FEA5B" w:rsidR="00C20FD3" w:rsidRPr="00C20FD3" w:rsidRDefault="00C20FD3" w:rsidP="00C20FD3">
      <w:pPr>
        <w:pStyle w:val="titulos"/>
      </w:pPr>
      <w:r w:rsidRPr="00C20FD3">
        <w:t xml:space="preserve">2º Dia </w:t>
      </w:r>
      <w:r>
        <w:t>– Domingo - 15 novembro de 2020</w:t>
      </w:r>
    </w:p>
    <w:p w14:paraId="36400C27" w14:textId="77777777" w:rsidR="00C20FD3" w:rsidRPr="00C20FD3" w:rsidRDefault="00C20FD3" w:rsidP="00C20FD3">
      <w:pPr>
        <w:pStyle w:val="Normal1"/>
      </w:pPr>
      <w:r w:rsidRPr="00C20FD3">
        <w:lastRenderedPageBreak/>
        <w:t xml:space="preserve">O segundo dia de pedal será menos intenso em pedaladas e mais intenso em religiosidade. Iremos visitar a imagem de Nossa Senhora do Caravaggio, no centro da localidade de Boa Esperança, e a Gruta de Nossa Senhora de Lourdes, em Linha Feliz, construída em meio a dois mini </w:t>
      </w:r>
      <w:proofErr w:type="spellStart"/>
      <w:r w:rsidRPr="00C20FD3">
        <w:t>Canions</w:t>
      </w:r>
      <w:proofErr w:type="spellEnd"/>
      <w:r w:rsidRPr="00C20FD3">
        <w:t xml:space="preserve"> O trajeto terá mais descidas que subidas, continuando hora por estrada de chão, hora por asfalto, descendo a serra em direção ao centro de Rolante pela localidade da Areia.</w:t>
      </w:r>
    </w:p>
    <w:p w14:paraId="097B0D29" w14:textId="76A9413C" w:rsidR="00C20FD3" w:rsidRPr="00C20FD3" w:rsidRDefault="00C20FD3" w:rsidP="00C20FD3">
      <w:pPr>
        <w:pStyle w:val="Normal1"/>
      </w:pPr>
      <w:r w:rsidRPr="00C20FD3">
        <w:t>Percurso total: 35</w:t>
      </w:r>
      <w:proofErr w:type="gramStart"/>
      <w:r w:rsidRPr="00C20FD3">
        <w:t xml:space="preserve">km </w:t>
      </w:r>
      <w:r w:rsidR="005C25A3">
        <w:t xml:space="preserve"> </w:t>
      </w:r>
      <w:r w:rsidRPr="00C20FD3">
        <w:t>Tempo</w:t>
      </w:r>
      <w:proofErr w:type="gramEnd"/>
      <w:r w:rsidRPr="00C20FD3">
        <w:t xml:space="preserve"> total: 4h</w:t>
      </w:r>
    </w:p>
    <w:p w14:paraId="39034927" w14:textId="77777777" w:rsidR="00C20FD3" w:rsidRPr="00C20FD3" w:rsidRDefault="00C20FD3" w:rsidP="00C20FD3">
      <w:pPr>
        <w:pStyle w:val="titulos"/>
      </w:pPr>
      <w:r w:rsidRPr="00C20FD3">
        <w:t>Roteiro:</w:t>
      </w:r>
    </w:p>
    <w:p w14:paraId="4E1A2746" w14:textId="77777777" w:rsidR="00C20FD3" w:rsidRPr="00C20FD3" w:rsidRDefault="00C20FD3" w:rsidP="00C20FD3">
      <w:pPr>
        <w:pStyle w:val="Normal1"/>
      </w:pPr>
      <w:r w:rsidRPr="00C20FD3">
        <w:t>8h – Café da manhã na pousada;</w:t>
      </w:r>
    </w:p>
    <w:p w14:paraId="5C61748E" w14:textId="77777777" w:rsidR="00C20FD3" w:rsidRPr="00C20FD3" w:rsidRDefault="00C20FD3" w:rsidP="00C20FD3">
      <w:pPr>
        <w:pStyle w:val="Normal1"/>
      </w:pPr>
      <w:r w:rsidRPr="00C20FD3">
        <w:t>9h – Início do pedal visitando Imagem de Nossa Senhora de Caravaggio e Gruta Nossa Senhora de Lurdes;</w:t>
      </w:r>
    </w:p>
    <w:p w14:paraId="21C15A68" w14:textId="751E827E" w:rsidR="00C20FD3" w:rsidRPr="00C20FD3" w:rsidRDefault="00C20FD3" w:rsidP="00C20FD3">
      <w:pPr>
        <w:pStyle w:val="Normal1"/>
      </w:pPr>
      <w:r w:rsidRPr="00C20FD3">
        <w:t xml:space="preserve">12h – Almoço na Fazenda Wolff (comida caseira e churrasco); </w:t>
      </w:r>
    </w:p>
    <w:p w14:paraId="11B61410" w14:textId="77777777" w:rsidR="00C20FD3" w:rsidRPr="00C20FD3" w:rsidRDefault="00C20FD3" w:rsidP="00C20FD3">
      <w:pPr>
        <w:pStyle w:val="Normal1"/>
      </w:pPr>
      <w:r w:rsidRPr="00C20FD3">
        <w:t xml:space="preserve">17h – Retorno para </w:t>
      </w:r>
      <w:proofErr w:type="spellStart"/>
      <w:r w:rsidRPr="00C20FD3">
        <w:t>Poa</w:t>
      </w:r>
      <w:proofErr w:type="spellEnd"/>
      <w:r w:rsidRPr="00C20FD3">
        <w:t>.</w:t>
      </w:r>
    </w:p>
    <w:p w14:paraId="27A78151" w14:textId="6A6EA012" w:rsidR="00C43328" w:rsidRPr="007E29C5" w:rsidRDefault="00C43328" w:rsidP="008A2751">
      <w:pPr>
        <w:pStyle w:val="Titulodiaadia"/>
        <w:jc w:val="center"/>
        <w:rPr>
          <w:sz w:val="21"/>
          <w:szCs w:val="21"/>
        </w:rPr>
      </w:pPr>
      <w:r w:rsidRPr="007E29C5">
        <w:rPr>
          <w:sz w:val="21"/>
          <w:szCs w:val="21"/>
        </w:rPr>
        <w:t xml:space="preserve">TARIFÁRIO (EM </w:t>
      </w:r>
      <w:r w:rsidR="00C20FD3">
        <w:rPr>
          <w:sz w:val="21"/>
          <w:szCs w:val="21"/>
        </w:rPr>
        <w:t>REAIS</w:t>
      </w:r>
      <w:r w:rsidRPr="007E29C5">
        <w:rPr>
          <w:sz w:val="21"/>
          <w:szCs w:val="21"/>
        </w:rPr>
        <w:t xml:space="preserve">) – </w:t>
      </w:r>
      <w:r w:rsidR="00C20FD3">
        <w:rPr>
          <w:sz w:val="21"/>
          <w:szCs w:val="21"/>
        </w:rPr>
        <w:t>ROTEIRO RODOVIÁRIO</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8A275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8A2751">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8A2751">
            <w:pPr>
              <w:jc w:val="center"/>
              <w:rPr>
                <w:color w:val="595959"/>
                <w:sz w:val="21"/>
                <w:szCs w:val="21"/>
              </w:rPr>
            </w:pPr>
            <w:r w:rsidRPr="007E29C5">
              <w:rPr>
                <w:color w:val="595959"/>
                <w:sz w:val="21"/>
                <w:szCs w:val="21"/>
              </w:rPr>
              <w:t>A VISTA</w:t>
            </w:r>
          </w:p>
        </w:tc>
        <w:tc>
          <w:tcPr>
            <w:tcW w:w="1141" w:type="dxa"/>
          </w:tcPr>
          <w:p w14:paraId="4866FFBA" w14:textId="59A0591B" w:rsidR="00152F3E" w:rsidRPr="007E29C5" w:rsidRDefault="001C7739"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517,00</w:t>
            </w:r>
          </w:p>
        </w:tc>
        <w:tc>
          <w:tcPr>
            <w:tcW w:w="1153" w:type="dxa"/>
          </w:tcPr>
          <w:p w14:paraId="326D58F7" w14:textId="72D2FF90" w:rsidR="00152F3E" w:rsidRPr="007E29C5" w:rsidRDefault="004A016D"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5</w:t>
            </w:r>
            <w:r w:rsidR="001C7739">
              <w:rPr>
                <w:color w:val="404040" w:themeColor="text1" w:themeTint="BF"/>
                <w:sz w:val="21"/>
                <w:szCs w:val="21"/>
              </w:rPr>
              <w:t>30</w:t>
            </w:r>
            <w:r>
              <w:rPr>
                <w:color w:val="404040" w:themeColor="text1" w:themeTint="BF"/>
                <w:sz w:val="21"/>
                <w:szCs w:val="21"/>
              </w:rPr>
              <w:t>,00</w:t>
            </w:r>
          </w:p>
        </w:tc>
        <w:tc>
          <w:tcPr>
            <w:tcW w:w="1153" w:type="dxa"/>
          </w:tcPr>
          <w:p w14:paraId="27FABFC4" w14:textId="0D9369F3" w:rsidR="00152F3E" w:rsidRPr="007E29C5" w:rsidRDefault="002256CF"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633,00</w:t>
            </w:r>
          </w:p>
        </w:tc>
      </w:tr>
      <w:tr w:rsidR="00152F3E" w:rsidRPr="007E29C5" w14:paraId="06907C90" w14:textId="77777777" w:rsidTr="008A2751">
        <w:trPr>
          <w:trHeight w:val="450"/>
          <w:jc w:val="center"/>
        </w:trPr>
        <w:tc>
          <w:tcPr>
            <w:tcW w:w="2571" w:type="dxa"/>
            <w:hideMark/>
          </w:tcPr>
          <w:p w14:paraId="0B163E7B" w14:textId="77777777" w:rsidR="00152F3E" w:rsidRDefault="00152F3E" w:rsidP="008A2751">
            <w:pPr>
              <w:jc w:val="center"/>
              <w:cnfStyle w:val="001000000000" w:firstRow="0" w:lastRow="0" w:firstColumn="1" w:lastColumn="0" w:oddVBand="0" w:evenVBand="0" w:oddHBand="0" w:evenHBand="0" w:firstRowFirstColumn="0" w:firstRowLastColumn="0" w:lastRowFirstColumn="0" w:lastRowLastColumn="0"/>
              <w:rPr>
                <w:b w:val="0"/>
                <w:bCs w:val="0"/>
                <w:color w:val="595959"/>
                <w:sz w:val="21"/>
                <w:szCs w:val="21"/>
              </w:rPr>
            </w:pPr>
            <w:r w:rsidRPr="007E29C5">
              <w:rPr>
                <w:color w:val="595959"/>
                <w:sz w:val="21"/>
                <w:szCs w:val="21"/>
              </w:rPr>
              <w:t xml:space="preserve">ENTRADA + </w:t>
            </w:r>
            <w:r w:rsidR="004A016D">
              <w:rPr>
                <w:color w:val="595959"/>
                <w:sz w:val="21"/>
                <w:szCs w:val="21"/>
              </w:rPr>
              <w:t>2</w:t>
            </w:r>
            <w:r w:rsidRPr="007E29C5">
              <w:rPr>
                <w:color w:val="595959"/>
                <w:sz w:val="21"/>
                <w:szCs w:val="21"/>
              </w:rPr>
              <w:t>X</w:t>
            </w:r>
            <w:r w:rsidR="004A016D">
              <w:rPr>
                <w:color w:val="595959"/>
                <w:sz w:val="21"/>
                <w:szCs w:val="21"/>
              </w:rPr>
              <w:t xml:space="preserve"> S/JUROS</w:t>
            </w:r>
          </w:p>
          <w:p w14:paraId="0468D766" w14:textId="2138620D" w:rsidR="004A016D" w:rsidRPr="007E29C5" w:rsidRDefault="004A016D" w:rsidP="008A2751">
            <w:pPr>
              <w:jc w:val="center"/>
              <w:cnfStyle w:val="001000000000" w:firstRow="0" w:lastRow="0" w:firstColumn="1" w:lastColumn="0" w:oddVBand="0" w:evenVBand="0" w:oddHBand="0" w:evenHBand="0" w:firstRowFirstColumn="0" w:firstRowLastColumn="0" w:lastRowFirstColumn="0" w:lastRowLastColumn="0"/>
              <w:rPr>
                <w:color w:val="595959"/>
                <w:sz w:val="21"/>
                <w:szCs w:val="21"/>
              </w:rPr>
            </w:pPr>
          </w:p>
        </w:tc>
        <w:tc>
          <w:tcPr>
            <w:tcW w:w="1141" w:type="dxa"/>
          </w:tcPr>
          <w:p w14:paraId="451C168E" w14:textId="10E62898" w:rsidR="00152F3E" w:rsidRPr="007E29C5" w:rsidRDefault="00771272" w:rsidP="008A2751">
            <w:pPr>
              <w:pStyle w:val="Titulodiaadia"/>
              <w:jc w:val="center"/>
              <w:rPr>
                <w:color w:val="404040" w:themeColor="text1" w:themeTint="BF"/>
                <w:sz w:val="21"/>
                <w:szCs w:val="21"/>
              </w:rPr>
            </w:pPr>
            <w:r>
              <w:rPr>
                <w:color w:val="404040" w:themeColor="text1" w:themeTint="BF"/>
                <w:sz w:val="21"/>
                <w:szCs w:val="21"/>
              </w:rPr>
              <w:t>17</w:t>
            </w:r>
            <w:r w:rsidR="001C7739">
              <w:rPr>
                <w:color w:val="404040" w:themeColor="text1" w:themeTint="BF"/>
                <w:sz w:val="21"/>
                <w:szCs w:val="21"/>
              </w:rPr>
              <w:t>2</w:t>
            </w:r>
            <w:bookmarkStart w:id="0" w:name="_GoBack"/>
            <w:bookmarkEnd w:id="0"/>
            <w:r>
              <w:rPr>
                <w:color w:val="404040" w:themeColor="text1" w:themeTint="BF"/>
                <w:sz w:val="21"/>
                <w:szCs w:val="21"/>
              </w:rPr>
              <w:t>,00</w:t>
            </w:r>
          </w:p>
        </w:tc>
        <w:tc>
          <w:tcPr>
            <w:tcW w:w="1153" w:type="dxa"/>
          </w:tcPr>
          <w:p w14:paraId="619A2FC2" w14:textId="46E63CAA" w:rsidR="00152F3E" w:rsidRPr="007E29C5" w:rsidRDefault="00771272" w:rsidP="008A2751">
            <w:pPr>
              <w:pStyle w:val="Titulodiaadia"/>
              <w:jc w:val="center"/>
              <w:rPr>
                <w:color w:val="404040" w:themeColor="text1" w:themeTint="BF"/>
                <w:sz w:val="21"/>
                <w:szCs w:val="21"/>
              </w:rPr>
            </w:pPr>
            <w:r>
              <w:rPr>
                <w:color w:val="404040" w:themeColor="text1" w:themeTint="BF"/>
                <w:sz w:val="21"/>
                <w:szCs w:val="21"/>
              </w:rPr>
              <w:t>17</w:t>
            </w:r>
            <w:r w:rsidR="001C7739">
              <w:rPr>
                <w:color w:val="404040" w:themeColor="text1" w:themeTint="BF"/>
                <w:sz w:val="21"/>
                <w:szCs w:val="21"/>
              </w:rPr>
              <w:t>6</w:t>
            </w:r>
            <w:r>
              <w:rPr>
                <w:color w:val="404040" w:themeColor="text1" w:themeTint="BF"/>
                <w:sz w:val="21"/>
                <w:szCs w:val="21"/>
              </w:rPr>
              <w:t>,00</w:t>
            </w:r>
          </w:p>
        </w:tc>
        <w:tc>
          <w:tcPr>
            <w:tcW w:w="1153" w:type="dxa"/>
          </w:tcPr>
          <w:p w14:paraId="73270E13" w14:textId="4A913704" w:rsidR="00152F3E" w:rsidRPr="007E29C5" w:rsidRDefault="002256CF" w:rsidP="008A2751">
            <w:pPr>
              <w:pStyle w:val="Titulodiaadia"/>
              <w:jc w:val="center"/>
              <w:rPr>
                <w:color w:val="404040" w:themeColor="text1" w:themeTint="BF"/>
                <w:sz w:val="21"/>
                <w:szCs w:val="21"/>
              </w:rPr>
            </w:pPr>
            <w:r>
              <w:rPr>
                <w:color w:val="404040" w:themeColor="text1" w:themeTint="BF"/>
                <w:sz w:val="21"/>
                <w:szCs w:val="21"/>
              </w:rPr>
              <w:t>211,00</w:t>
            </w:r>
          </w:p>
        </w:tc>
      </w:tr>
      <w:tr w:rsidR="00152F3E" w:rsidRPr="007E29C5" w14:paraId="3DCBDBC9"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0572D0E5" w:rsidR="00152F3E" w:rsidRPr="007E29C5" w:rsidRDefault="004A016D" w:rsidP="008A2751">
            <w:pPr>
              <w:jc w:val="center"/>
              <w:rPr>
                <w:color w:val="595959"/>
                <w:sz w:val="21"/>
                <w:szCs w:val="21"/>
              </w:rPr>
            </w:pPr>
            <w:r w:rsidRPr="007E29C5">
              <w:rPr>
                <w:color w:val="595959"/>
                <w:sz w:val="21"/>
                <w:szCs w:val="21"/>
              </w:rPr>
              <w:t xml:space="preserve">ENTRADA + </w:t>
            </w:r>
            <w:r>
              <w:rPr>
                <w:color w:val="595959"/>
                <w:sz w:val="21"/>
                <w:szCs w:val="21"/>
              </w:rPr>
              <w:t>5</w:t>
            </w:r>
            <w:r w:rsidRPr="007E29C5">
              <w:rPr>
                <w:color w:val="595959"/>
                <w:sz w:val="21"/>
                <w:szCs w:val="21"/>
              </w:rPr>
              <w:t>X</w:t>
            </w:r>
          </w:p>
        </w:tc>
        <w:tc>
          <w:tcPr>
            <w:tcW w:w="1141" w:type="dxa"/>
          </w:tcPr>
          <w:p w14:paraId="65B7C09A" w14:textId="5E54D70F" w:rsidR="002256CF" w:rsidRPr="007E29C5" w:rsidRDefault="002256CF" w:rsidP="002256CF">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92,00</w:t>
            </w:r>
          </w:p>
        </w:tc>
        <w:tc>
          <w:tcPr>
            <w:tcW w:w="1153" w:type="dxa"/>
          </w:tcPr>
          <w:p w14:paraId="5564CADB" w14:textId="170E9AE8" w:rsidR="00152F3E" w:rsidRPr="007E29C5" w:rsidRDefault="002256CF"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94,00</w:t>
            </w:r>
          </w:p>
        </w:tc>
        <w:tc>
          <w:tcPr>
            <w:tcW w:w="1153" w:type="dxa"/>
          </w:tcPr>
          <w:p w14:paraId="16C71784" w14:textId="4DFD00DC" w:rsidR="00152F3E" w:rsidRPr="007E29C5" w:rsidRDefault="002256CF"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112,00</w:t>
            </w:r>
          </w:p>
        </w:tc>
      </w:tr>
      <w:tr w:rsidR="002256CF" w:rsidRPr="007E29C5" w14:paraId="613D5B79" w14:textId="77777777" w:rsidTr="008A2751">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tcPr>
          <w:p w14:paraId="41C65099" w14:textId="29D2B12A" w:rsidR="002256CF" w:rsidRPr="007E29C5" w:rsidRDefault="002256CF" w:rsidP="008A2751">
            <w:pPr>
              <w:jc w:val="center"/>
              <w:rPr>
                <w:color w:val="595959"/>
                <w:sz w:val="21"/>
                <w:szCs w:val="21"/>
              </w:rPr>
            </w:pPr>
            <w:r>
              <w:rPr>
                <w:color w:val="595959"/>
                <w:sz w:val="21"/>
                <w:szCs w:val="21"/>
              </w:rPr>
              <w:t>Adicional Banheiro Privativo</w:t>
            </w:r>
          </w:p>
        </w:tc>
        <w:tc>
          <w:tcPr>
            <w:tcW w:w="1141" w:type="dxa"/>
          </w:tcPr>
          <w:p w14:paraId="700EC9B5" w14:textId="56A48576" w:rsidR="002256CF" w:rsidRDefault="002256CF" w:rsidP="002256CF">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13,00</w:t>
            </w:r>
          </w:p>
        </w:tc>
        <w:tc>
          <w:tcPr>
            <w:tcW w:w="1153" w:type="dxa"/>
          </w:tcPr>
          <w:p w14:paraId="025D1394" w14:textId="57F06C05" w:rsidR="002256CF" w:rsidRDefault="002256CF"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13,00</w:t>
            </w:r>
          </w:p>
        </w:tc>
        <w:tc>
          <w:tcPr>
            <w:tcW w:w="1153" w:type="dxa"/>
          </w:tcPr>
          <w:p w14:paraId="47C4BAC1" w14:textId="22F6D463" w:rsidR="002256CF" w:rsidRDefault="002256CF"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26,00</w:t>
            </w:r>
          </w:p>
        </w:tc>
      </w:tr>
    </w:tbl>
    <w:p w14:paraId="1CDA6335" w14:textId="2E8C760B" w:rsidR="00C43328" w:rsidRPr="007E29C5" w:rsidRDefault="00C43328" w:rsidP="002256CF">
      <w:pPr>
        <w:jc w:val="center"/>
        <w:rPr>
          <w:rFonts w:cs="Calibri"/>
          <w:sz w:val="21"/>
          <w:szCs w:val="21"/>
        </w:rPr>
      </w:pPr>
      <w:r w:rsidRPr="007E29C5">
        <w:rPr>
          <w:rFonts w:cs="Calibri"/>
          <w:sz w:val="21"/>
          <w:szCs w:val="21"/>
        </w:rPr>
        <w:t xml:space="preserve">Tabela elaborada em </w:t>
      </w:r>
      <w:r w:rsidR="002256CF">
        <w:rPr>
          <w:rFonts w:cs="Calibri"/>
          <w:sz w:val="21"/>
          <w:szCs w:val="21"/>
        </w:rPr>
        <w:t>22.05</w:t>
      </w:r>
      <w:r w:rsidRPr="007E29C5">
        <w:rPr>
          <w:rFonts w:cs="Calibri"/>
          <w:sz w:val="21"/>
          <w:szCs w:val="21"/>
        </w:rPr>
        <w:t>.2020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r w:rsidR="002256CF">
        <w:rPr>
          <w:rFonts w:cs="Calibri"/>
          <w:sz w:val="21"/>
          <w:szCs w:val="21"/>
        </w:rPr>
        <w:t xml:space="preserve"> </w:t>
      </w:r>
      <w:r w:rsidRPr="007E29C5">
        <w:rPr>
          <w:rFonts w:cs="Calibri"/>
          <w:sz w:val="21"/>
          <w:szCs w:val="21"/>
        </w:rPr>
        <w:t xml:space="preserve">Valores por pessoa expresso em </w:t>
      </w:r>
      <w:r w:rsidRPr="007E29C5">
        <w:rPr>
          <w:rFonts w:cs="Calibri"/>
          <w:b/>
          <w:bCs/>
          <w:i/>
          <w:iCs/>
          <w:sz w:val="21"/>
          <w:szCs w:val="21"/>
        </w:rPr>
        <w:t>REAIS</w:t>
      </w:r>
      <w:r w:rsidR="002256CF">
        <w:rPr>
          <w:rFonts w:cs="Calibri"/>
          <w:b/>
          <w:bCs/>
          <w:i/>
          <w:iCs/>
          <w:sz w:val="21"/>
          <w:szCs w:val="21"/>
        </w:rPr>
        <w:t>.</w:t>
      </w:r>
      <w:bookmarkEnd w:id="1"/>
    </w:p>
    <w:p w14:paraId="5DE9EFE3" w14:textId="3D2553BD" w:rsidR="002256CF" w:rsidRPr="007E29C5" w:rsidRDefault="005D7B24" w:rsidP="005D7B24">
      <w:pPr>
        <w:pStyle w:val="Titulodiaadia"/>
        <w:rPr>
          <w:sz w:val="21"/>
          <w:szCs w:val="21"/>
        </w:rPr>
      </w:pPr>
      <w:r w:rsidRPr="007E29C5">
        <w:rPr>
          <w:sz w:val="21"/>
          <w:szCs w:val="21"/>
        </w:rPr>
        <w:t xml:space="preserve">INDISPENSÁVEL:  </w:t>
      </w:r>
      <w:r w:rsidR="002256CF">
        <w:rPr>
          <w:sz w:val="21"/>
          <w:szCs w:val="21"/>
        </w:rPr>
        <w:t>IDENTIDADE E POSSUIR BICICLETA.</w:t>
      </w:r>
    </w:p>
    <w:p w14:paraId="6DC63BDD" w14:textId="003D8688" w:rsidR="002256CF" w:rsidRPr="00304720" w:rsidRDefault="005D7B24" w:rsidP="00304720">
      <w:pPr>
        <w:pStyle w:val="Titulodiaadia"/>
        <w:rPr>
          <w:b w:val="0"/>
          <w:bCs w:val="0"/>
          <w:color w:val="auto"/>
          <w:sz w:val="20"/>
          <w:szCs w:val="20"/>
        </w:rPr>
      </w:pPr>
      <w:r w:rsidRPr="006C2100">
        <w:rPr>
          <w:sz w:val="21"/>
          <w:szCs w:val="21"/>
        </w:rPr>
        <w:t>Hotéis previstos:</w:t>
      </w:r>
      <w:r w:rsidR="00304720">
        <w:rPr>
          <w:sz w:val="21"/>
          <w:szCs w:val="21"/>
        </w:rPr>
        <w:t xml:space="preserve"> </w:t>
      </w:r>
      <w:r w:rsidR="002256CF" w:rsidRPr="00304720">
        <w:rPr>
          <w:b w:val="0"/>
          <w:bCs w:val="0"/>
          <w:color w:val="auto"/>
          <w:sz w:val="20"/>
          <w:szCs w:val="20"/>
        </w:rPr>
        <w:t>POUSADA IN MEZZO AI MONTI</w:t>
      </w:r>
    </w:p>
    <w:p w14:paraId="2315E398" w14:textId="134CD3E5" w:rsidR="00B039B1" w:rsidRPr="007E29C5" w:rsidRDefault="00B039B1" w:rsidP="005D7B24">
      <w:pPr>
        <w:pStyle w:val="Titulodiaadia"/>
        <w:rPr>
          <w:sz w:val="21"/>
          <w:szCs w:val="21"/>
        </w:rPr>
      </w:pPr>
      <w:r w:rsidRPr="007E29C5">
        <w:rPr>
          <w:sz w:val="21"/>
          <w:szCs w:val="21"/>
        </w:rPr>
        <w:t>CONDIÇÕES GERAIS:</w:t>
      </w:r>
    </w:p>
    <w:p w14:paraId="515F3566" w14:textId="762C39F5" w:rsidR="008A2751" w:rsidRPr="005C25A3" w:rsidRDefault="005D7B24" w:rsidP="005C25A3">
      <w:pPr>
        <w:pStyle w:val="Titulodiaadia"/>
        <w:rPr>
          <w:rStyle w:val="normalChar"/>
          <w:b w:val="0"/>
          <w:bCs w:val="0"/>
          <w:color w:val="auto"/>
        </w:rPr>
      </w:pPr>
      <w:r w:rsidRPr="007E29C5">
        <w:rPr>
          <w:sz w:val="21"/>
          <w:szCs w:val="21"/>
        </w:rPr>
        <w:t xml:space="preserve">Serviços: </w:t>
      </w:r>
      <w:r w:rsidR="005C25A3">
        <w:rPr>
          <w:sz w:val="21"/>
          <w:szCs w:val="21"/>
        </w:rPr>
        <w:t xml:space="preserve"> </w:t>
      </w:r>
      <w:r w:rsidR="008A2751" w:rsidRPr="005C25A3">
        <w:rPr>
          <w:rStyle w:val="normalChar"/>
          <w:b w:val="0"/>
          <w:bCs w:val="0"/>
          <w:color w:val="auto"/>
        </w:rPr>
        <w:t xml:space="preserve">1. </w:t>
      </w:r>
      <w:r w:rsidR="002256CF" w:rsidRPr="005C25A3">
        <w:rPr>
          <w:rStyle w:val="normalChar"/>
          <w:b w:val="0"/>
          <w:bCs w:val="0"/>
          <w:color w:val="auto"/>
        </w:rPr>
        <w:t>Transporte rodoviário entre Porto Alegre e Rolante (incluso transporte das bicicletas</w:t>
      </w:r>
      <w:proofErr w:type="gramStart"/>
      <w:r w:rsidR="002256CF" w:rsidRPr="005C25A3">
        <w:rPr>
          <w:rStyle w:val="normalChar"/>
          <w:b w:val="0"/>
          <w:bCs w:val="0"/>
          <w:color w:val="auto"/>
        </w:rPr>
        <w:t xml:space="preserve">) </w:t>
      </w:r>
      <w:r w:rsidR="008A2751" w:rsidRPr="005C25A3">
        <w:rPr>
          <w:rStyle w:val="normalChar"/>
          <w:b w:val="0"/>
          <w:bCs w:val="0"/>
          <w:color w:val="auto"/>
        </w:rPr>
        <w:t>;</w:t>
      </w:r>
      <w:proofErr w:type="gramEnd"/>
      <w:r w:rsidR="008A2751" w:rsidRPr="005C25A3">
        <w:rPr>
          <w:rStyle w:val="normalChar"/>
          <w:b w:val="0"/>
          <w:bCs w:val="0"/>
          <w:color w:val="auto"/>
        </w:rPr>
        <w:t xml:space="preserve"> 2.</w:t>
      </w:r>
      <w:r w:rsidR="002256CF" w:rsidRPr="005C25A3">
        <w:rPr>
          <w:rStyle w:val="normalChar"/>
          <w:b w:val="0"/>
          <w:bCs w:val="0"/>
          <w:color w:val="auto"/>
        </w:rPr>
        <w:t xml:space="preserve"> 1 diária com café da manhã; 2 almoços e 1 janta, guia e carro de apoio durante a pedalada.</w:t>
      </w:r>
    </w:p>
    <w:p w14:paraId="58E8640B" w14:textId="545DF084" w:rsidR="005D7B24" w:rsidRPr="005C25A3" w:rsidRDefault="005D7B24" w:rsidP="005C25A3">
      <w:pPr>
        <w:pStyle w:val="Titulodiaadia"/>
        <w:rPr>
          <w:b w:val="0"/>
          <w:bCs w:val="0"/>
          <w:color w:val="auto"/>
          <w:sz w:val="21"/>
          <w:szCs w:val="21"/>
        </w:rPr>
      </w:pPr>
      <w:r w:rsidRPr="007E29C5">
        <w:rPr>
          <w:sz w:val="21"/>
          <w:szCs w:val="21"/>
        </w:rPr>
        <w:t xml:space="preserve">Não Inclui: </w:t>
      </w:r>
      <w:r w:rsidR="005C25A3">
        <w:rPr>
          <w:sz w:val="21"/>
          <w:szCs w:val="21"/>
        </w:rPr>
        <w:t xml:space="preserve"> </w:t>
      </w:r>
      <w:r w:rsidRPr="005C25A3">
        <w:rPr>
          <w:rFonts w:cs="Calibri"/>
          <w:b w:val="0"/>
          <w:bCs w:val="0"/>
          <w:color w:val="auto"/>
          <w:sz w:val="21"/>
          <w:szCs w:val="21"/>
        </w:rPr>
        <w:t xml:space="preserve">Seguro viagem, alimentação </w:t>
      </w:r>
      <w:r w:rsidR="002256CF" w:rsidRPr="005C25A3">
        <w:rPr>
          <w:rFonts w:cs="Calibri"/>
          <w:b w:val="0"/>
          <w:bCs w:val="0"/>
          <w:color w:val="auto"/>
          <w:sz w:val="21"/>
          <w:szCs w:val="21"/>
        </w:rPr>
        <w:t xml:space="preserve">e bebida (que não conste no </w:t>
      </w:r>
      <w:proofErr w:type="gramStart"/>
      <w:r w:rsidR="002256CF" w:rsidRPr="005C25A3">
        <w:rPr>
          <w:rFonts w:cs="Calibri"/>
          <w:b w:val="0"/>
          <w:bCs w:val="0"/>
          <w:color w:val="auto"/>
          <w:sz w:val="21"/>
          <w:szCs w:val="21"/>
        </w:rPr>
        <w:t>roteiro)</w:t>
      </w:r>
      <w:r w:rsidRPr="005C25A3">
        <w:rPr>
          <w:rFonts w:cs="Calibri"/>
          <w:b w:val="0"/>
          <w:bCs w:val="0"/>
          <w:color w:val="auto"/>
          <w:sz w:val="21"/>
          <w:szCs w:val="21"/>
        </w:rPr>
        <w:t>e</w:t>
      </w:r>
      <w:proofErr w:type="gramEnd"/>
      <w:r w:rsidRPr="005C25A3">
        <w:rPr>
          <w:rFonts w:cs="Calibri"/>
          <w:b w:val="0"/>
          <w:bCs w:val="0"/>
          <w:color w:val="auto"/>
          <w:sz w:val="21"/>
          <w:szCs w:val="21"/>
        </w:rPr>
        <w:t xml:space="preserv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4BA25668" w14:textId="5638827F" w:rsidR="005C6B8C" w:rsidRDefault="005D7B24" w:rsidP="005C25A3">
      <w:pPr>
        <w:jc w:val="both"/>
        <w:rPr>
          <w:rFonts w:ascii="Arial" w:hAnsi="Arial" w:cs="Arial"/>
          <w:sz w:val="24"/>
          <w:szCs w:val="24"/>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C6B8C" w:rsidSect="007E29C5">
      <w:headerReference w:type="default" r:id="rId10"/>
      <w:footerReference w:type="default" r:id="rId11"/>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35A2" w14:textId="77777777" w:rsidR="00680CCC" w:rsidRDefault="00680CCC" w:rsidP="00993C35">
      <w:pPr>
        <w:spacing w:after="0" w:line="240" w:lineRule="auto"/>
      </w:pPr>
      <w:r>
        <w:separator/>
      </w:r>
    </w:p>
  </w:endnote>
  <w:endnote w:type="continuationSeparator" w:id="0">
    <w:p w14:paraId="471114A5" w14:textId="77777777" w:rsidR="00680CCC" w:rsidRDefault="00680CCC"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2BF8E" w14:textId="77777777" w:rsidR="00680CCC" w:rsidRDefault="00680CCC" w:rsidP="00993C35">
      <w:pPr>
        <w:spacing w:after="0" w:line="240" w:lineRule="auto"/>
      </w:pPr>
      <w:r>
        <w:separator/>
      </w:r>
    </w:p>
  </w:footnote>
  <w:footnote w:type="continuationSeparator" w:id="0">
    <w:p w14:paraId="0BB4724B" w14:textId="77777777" w:rsidR="00680CCC" w:rsidRDefault="00680CCC"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1C7739"/>
    <w:rsid w:val="002037C0"/>
    <w:rsid w:val="002256CF"/>
    <w:rsid w:val="002B5F71"/>
    <w:rsid w:val="00304720"/>
    <w:rsid w:val="00374052"/>
    <w:rsid w:val="00387D38"/>
    <w:rsid w:val="00395BE1"/>
    <w:rsid w:val="003C00D2"/>
    <w:rsid w:val="003C76FF"/>
    <w:rsid w:val="00450B15"/>
    <w:rsid w:val="00483A20"/>
    <w:rsid w:val="004A016D"/>
    <w:rsid w:val="004F489D"/>
    <w:rsid w:val="00580348"/>
    <w:rsid w:val="00585D9B"/>
    <w:rsid w:val="005A66D4"/>
    <w:rsid w:val="005C25A3"/>
    <w:rsid w:val="005C4784"/>
    <w:rsid w:val="005C6B8C"/>
    <w:rsid w:val="005D7B24"/>
    <w:rsid w:val="00680CCC"/>
    <w:rsid w:val="006A7540"/>
    <w:rsid w:val="006C2100"/>
    <w:rsid w:val="00771272"/>
    <w:rsid w:val="007A1CBA"/>
    <w:rsid w:val="007A4871"/>
    <w:rsid w:val="007C08A3"/>
    <w:rsid w:val="007E29C5"/>
    <w:rsid w:val="0082120B"/>
    <w:rsid w:val="00894548"/>
    <w:rsid w:val="008A2751"/>
    <w:rsid w:val="008C5E6B"/>
    <w:rsid w:val="00951B24"/>
    <w:rsid w:val="00993C35"/>
    <w:rsid w:val="00A25450"/>
    <w:rsid w:val="00B039B1"/>
    <w:rsid w:val="00BA5699"/>
    <w:rsid w:val="00C20FD3"/>
    <w:rsid w:val="00C43328"/>
    <w:rsid w:val="00C4652F"/>
    <w:rsid w:val="00C57A50"/>
    <w:rsid w:val="00CB0C7C"/>
    <w:rsid w:val="00D76C87"/>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styleId="Corpodetexto">
    <w:name w:val="Body Text"/>
    <w:basedOn w:val="Normal"/>
    <w:link w:val="CorpodetextoChar"/>
    <w:rsid w:val="008A2751"/>
    <w:pPr>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rsid w:val="008A2751"/>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048E-14CB-4BD1-B1A0-23D9BB6D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27</TotalTime>
  <Pages>2</Pages>
  <Words>652</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4</cp:revision>
  <cp:lastPrinted>2020-02-11T17:26:00Z</cp:lastPrinted>
  <dcterms:created xsi:type="dcterms:W3CDTF">2020-05-22T16:42:00Z</dcterms:created>
  <dcterms:modified xsi:type="dcterms:W3CDTF">2020-05-22T17:11:00Z</dcterms:modified>
</cp:coreProperties>
</file>