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4983" w14:textId="4048F024" w:rsidR="005D7B24" w:rsidRDefault="008A2751" w:rsidP="008A2751">
      <w:pPr>
        <w:jc w:val="center"/>
        <w:rPr>
          <w:color w:val="2E74B5" w:themeColor="accent1" w:themeShade="BF"/>
          <w:sz w:val="24"/>
          <w:szCs w:val="24"/>
        </w:rPr>
      </w:pPr>
      <w:r>
        <w:rPr>
          <w:noProof/>
          <w:color w:val="2E74B5" w:themeColor="accent1" w:themeShade="BF"/>
          <w:sz w:val="24"/>
          <w:szCs w:val="24"/>
        </w:rPr>
        <w:drawing>
          <wp:anchor distT="0" distB="0" distL="114300" distR="114300" simplePos="0" relativeHeight="251658240" behindDoc="1" locked="0" layoutInCell="1" allowOverlap="1" wp14:anchorId="23E6143E" wp14:editId="49315E5C">
            <wp:simplePos x="0" y="0"/>
            <wp:positionH relativeFrom="margin">
              <wp:align>center</wp:align>
            </wp:positionH>
            <wp:positionV relativeFrom="paragraph">
              <wp:posOffset>534670</wp:posOffset>
            </wp:positionV>
            <wp:extent cx="3171190" cy="1600200"/>
            <wp:effectExtent l="0" t="0" r="0" b="0"/>
            <wp:wrapTopAndBottom/>
            <wp:docPr id="1" name="Imagem 1" descr="Trem passando em trilho perto de pont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3.jpg"/>
                    <pic:cNvPicPr/>
                  </pic:nvPicPr>
                  <pic:blipFill rotWithShape="1">
                    <a:blip r:embed="rId8">
                      <a:extLst>
                        <a:ext uri="{28A0092B-C50C-407E-A947-70E740481C1C}">
                          <a14:useLocalDpi xmlns:a14="http://schemas.microsoft.com/office/drawing/2010/main" val="0"/>
                        </a:ext>
                      </a:extLst>
                    </a:blip>
                    <a:srcRect b="24210"/>
                    <a:stretch/>
                  </pic:blipFill>
                  <pic:spPr bwMode="auto">
                    <a:xfrm>
                      <a:off x="0" y="0"/>
                      <a:ext cx="3171190" cy="1600200"/>
                    </a:xfrm>
                    <a:prstGeom prst="rect">
                      <a:avLst/>
                    </a:prstGeom>
                    <a:ln>
                      <a:noFill/>
                    </a:ln>
                    <a:extLst>
                      <a:ext uri="{53640926-AAD7-44D8-BBD7-CCE9431645EC}">
                        <a14:shadowObscured xmlns:a14="http://schemas.microsoft.com/office/drawing/2010/main"/>
                      </a:ext>
                    </a:extLst>
                  </pic:spPr>
                </pic:pic>
              </a:graphicData>
            </a:graphic>
          </wp:anchor>
        </w:drawing>
      </w:r>
      <w:r>
        <w:rPr>
          <w:b/>
          <w:bCs/>
          <w:color w:val="2E74B5" w:themeColor="accent1" w:themeShade="BF"/>
          <w:sz w:val="24"/>
          <w:szCs w:val="24"/>
        </w:rPr>
        <w:t>SALTA E TREN A LAS NUBENS</w:t>
      </w:r>
      <w:r w:rsidR="007A4871">
        <w:rPr>
          <w:b/>
          <w:bCs/>
          <w:color w:val="2E74B5" w:themeColor="accent1" w:themeShade="BF"/>
          <w:sz w:val="24"/>
          <w:szCs w:val="24"/>
        </w:rPr>
        <w:t xml:space="preserve"> </w:t>
      </w:r>
      <w:r w:rsidR="001A7CA3" w:rsidRPr="001A7CA3">
        <w:rPr>
          <w:b/>
          <w:bCs/>
          <w:color w:val="2E74B5" w:themeColor="accent1" w:themeShade="BF"/>
          <w:sz w:val="24"/>
          <w:szCs w:val="24"/>
        </w:rPr>
        <w:t xml:space="preserve"> </w:t>
      </w:r>
      <w:r>
        <w:rPr>
          <w:b/>
          <w:bCs/>
          <w:color w:val="2E74B5" w:themeColor="accent1" w:themeShade="BF"/>
          <w:sz w:val="24"/>
          <w:szCs w:val="24"/>
        </w:rPr>
        <w:br/>
      </w:r>
      <w:r>
        <w:rPr>
          <w:color w:val="2E74B5" w:themeColor="accent1" w:themeShade="BF"/>
          <w:sz w:val="24"/>
          <w:szCs w:val="24"/>
        </w:rPr>
        <w:t>Parte Terrestre</w:t>
      </w:r>
      <w:r w:rsidR="007A4871">
        <w:rPr>
          <w:color w:val="2E74B5" w:themeColor="accent1" w:themeShade="BF"/>
          <w:sz w:val="24"/>
          <w:szCs w:val="24"/>
        </w:rPr>
        <w:t xml:space="preserve"> | 0</w:t>
      </w:r>
      <w:r>
        <w:rPr>
          <w:color w:val="2E74B5" w:themeColor="accent1" w:themeShade="BF"/>
          <w:sz w:val="24"/>
          <w:szCs w:val="24"/>
        </w:rPr>
        <w:t>6</w:t>
      </w:r>
      <w:r w:rsidR="007A4871">
        <w:rPr>
          <w:color w:val="2E74B5" w:themeColor="accent1" w:themeShade="BF"/>
          <w:sz w:val="24"/>
          <w:szCs w:val="24"/>
        </w:rPr>
        <w:t>d e 0</w:t>
      </w:r>
      <w:r>
        <w:rPr>
          <w:color w:val="2E74B5" w:themeColor="accent1" w:themeShade="BF"/>
          <w:sz w:val="24"/>
          <w:szCs w:val="24"/>
        </w:rPr>
        <w:t>5</w:t>
      </w:r>
      <w:r w:rsidR="007A4871">
        <w:rPr>
          <w:color w:val="2E74B5" w:themeColor="accent1" w:themeShade="BF"/>
          <w:sz w:val="24"/>
          <w:szCs w:val="24"/>
        </w:rPr>
        <w:t>n</w:t>
      </w:r>
      <w:r w:rsidR="001A7CA3" w:rsidRPr="001A7CA3">
        <w:rPr>
          <w:color w:val="2E74B5" w:themeColor="accent1" w:themeShade="BF"/>
          <w:sz w:val="24"/>
          <w:szCs w:val="24"/>
        </w:rPr>
        <w:t xml:space="preserve"> </w:t>
      </w:r>
      <w:r>
        <w:rPr>
          <w:color w:val="2E74B5" w:themeColor="accent1" w:themeShade="BF"/>
          <w:sz w:val="24"/>
          <w:szCs w:val="24"/>
        </w:rPr>
        <w:t>| Saídas Regulares</w:t>
      </w:r>
    </w:p>
    <w:p w14:paraId="5EB827A9" w14:textId="3F67F0D0" w:rsidR="008A2751" w:rsidRDefault="008A2751" w:rsidP="008A2751">
      <w:pPr>
        <w:jc w:val="center"/>
        <w:rPr>
          <w:noProof/>
          <w:color w:val="2E74B5" w:themeColor="accent1" w:themeShade="BF"/>
          <w:sz w:val="24"/>
          <w:szCs w:val="24"/>
        </w:rPr>
      </w:pPr>
    </w:p>
    <w:p w14:paraId="63438542" w14:textId="583DD721" w:rsidR="00B039B1" w:rsidRPr="007E29C5" w:rsidRDefault="00B039B1" w:rsidP="00B039B1">
      <w:pPr>
        <w:pStyle w:val="Estilo1"/>
        <w:rPr>
          <w:sz w:val="21"/>
          <w:szCs w:val="21"/>
        </w:rPr>
      </w:pPr>
      <w:r w:rsidRPr="007E29C5">
        <w:rPr>
          <w:sz w:val="21"/>
          <w:szCs w:val="21"/>
        </w:rPr>
        <w:t>PROGRAMAÇÃO:</w:t>
      </w:r>
    </w:p>
    <w:p w14:paraId="258593C0" w14:textId="77777777" w:rsidR="008A2751" w:rsidRPr="008A2751" w:rsidRDefault="008A2751" w:rsidP="008A2751">
      <w:pPr>
        <w:pStyle w:val="Normal1"/>
      </w:pPr>
      <w:r w:rsidRPr="008A2751">
        <w:rPr>
          <w:rStyle w:val="titulosChar"/>
        </w:rPr>
        <w:t>1º dia, – Salta</w:t>
      </w:r>
      <w:r w:rsidRPr="008A2751">
        <w:t xml:space="preserve"> – </w:t>
      </w:r>
      <w:proofErr w:type="spellStart"/>
      <w:r w:rsidRPr="008A2751">
        <w:t>Transfer</w:t>
      </w:r>
      <w:proofErr w:type="spellEnd"/>
      <w:r w:rsidRPr="008A2751">
        <w:t xml:space="preserve"> para hotel. Tempo livre para conhecer Salta.</w:t>
      </w:r>
    </w:p>
    <w:p w14:paraId="1081F968" w14:textId="24D3FB4F" w:rsidR="008A2751" w:rsidRPr="008A2751" w:rsidRDefault="008A2751" w:rsidP="008A2751">
      <w:pPr>
        <w:pStyle w:val="Normal1"/>
      </w:pPr>
      <w:r w:rsidRPr="008A2751">
        <w:rPr>
          <w:rStyle w:val="titulosChar"/>
        </w:rPr>
        <w:t xml:space="preserve">2º dia, – Quebrada de </w:t>
      </w:r>
      <w:proofErr w:type="spellStart"/>
      <w:r w:rsidRPr="008A2751">
        <w:rPr>
          <w:rStyle w:val="titulosChar"/>
        </w:rPr>
        <w:t>Humauca</w:t>
      </w:r>
      <w:proofErr w:type="spellEnd"/>
      <w:r w:rsidRPr="008A2751">
        <w:t xml:space="preserve"> – Pela manhã saída para visita o povoado de </w:t>
      </w:r>
      <w:proofErr w:type="spellStart"/>
      <w:r w:rsidRPr="008A2751">
        <w:t>Humauaca</w:t>
      </w:r>
      <w:proofErr w:type="spellEnd"/>
      <w:r w:rsidRPr="008A2751">
        <w:t xml:space="preserve">. A tarde vista as Ruínas Incas de </w:t>
      </w:r>
      <w:proofErr w:type="spellStart"/>
      <w:r w:rsidRPr="008A2751">
        <w:t>Tilcara</w:t>
      </w:r>
      <w:proofErr w:type="spellEnd"/>
      <w:r w:rsidRPr="008A2751">
        <w:t xml:space="preserve">. </w:t>
      </w:r>
    </w:p>
    <w:p w14:paraId="6549B749" w14:textId="4A18647D" w:rsidR="008A2751" w:rsidRPr="008A2751" w:rsidRDefault="008A2751" w:rsidP="008A2751">
      <w:pPr>
        <w:pStyle w:val="Normal1"/>
      </w:pPr>
      <w:r w:rsidRPr="008A2751">
        <w:rPr>
          <w:rStyle w:val="titulosChar"/>
        </w:rPr>
        <w:t>3º dia, – Salta</w:t>
      </w:r>
      <w:r w:rsidRPr="008A2751">
        <w:t xml:space="preserve"> - Dia libre. Sugerimos, </w:t>
      </w:r>
      <w:proofErr w:type="spellStart"/>
      <w:r w:rsidRPr="008A2751">
        <w:t>city</w:t>
      </w:r>
      <w:proofErr w:type="spellEnd"/>
      <w:r w:rsidRPr="008A2751">
        <w:t xml:space="preserve"> </w:t>
      </w:r>
      <w:proofErr w:type="spellStart"/>
      <w:r w:rsidRPr="008A2751">
        <w:t>tur</w:t>
      </w:r>
      <w:proofErr w:type="spellEnd"/>
      <w:r w:rsidRPr="008A2751">
        <w:t xml:space="preserve"> ou </w:t>
      </w:r>
      <w:proofErr w:type="spellStart"/>
      <w:r w:rsidRPr="008A2751">
        <w:t>Cachi</w:t>
      </w:r>
      <w:proofErr w:type="spellEnd"/>
      <w:r w:rsidRPr="008A2751">
        <w:t xml:space="preserve"> com Salinas Grande.</w:t>
      </w:r>
    </w:p>
    <w:p w14:paraId="580967AD" w14:textId="3DFA6599" w:rsidR="008A2751" w:rsidRPr="008A2751" w:rsidRDefault="008A2751" w:rsidP="008A2751">
      <w:pPr>
        <w:pStyle w:val="Normal1"/>
      </w:pPr>
      <w:r w:rsidRPr="008A2751">
        <w:rPr>
          <w:rStyle w:val="titulosChar"/>
        </w:rPr>
        <w:t xml:space="preserve">4º dia, – Salta/Santo </w:t>
      </w:r>
      <w:proofErr w:type="spellStart"/>
      <w:r w:rsidRPr="008A2751">
        <w:rPr>
          <w:rStyle w:val="titulosChar"/>
        </w:rPr>
        <w:t>Antonio</w:t>
      </w:r>
      <w:proofErr w:type="spellEnd"/>
      <w:r w:rsidRPr="008A2751">
        <w:rPr>
          <w:rStyle w:val="titulosChar"/>
        </w:rPr>
        <w:t xml:space="preserve"> de Los Cobres/Trem das Nuvens/Santo </w:t>
      </w:r>
      <w:proofErr w:type="spellStart"/>
      <w:r w:rsidRPr="008A2751">
        <w:rPr>
          <w:rStyle w:val="titulosChar"/>
        </w:rPr>
        <w:t>Antonio</w:t>
      </w:r>
      <w:proofErr w:type="spellEnd"/>
      <w:r w:rsidRPr="008A2751">
        <w:rPr>
          <w:rStyle w:val="titulosChar"/>
        </w:rPr>
        <w:t xml:space="preserve"> de Los Cobres/Sala</w:t>
      </w:r>
      <w:r w:rsidRPr="008A2751">
        <w:t xml:space="preserve"> - Tour ao “Trem das Nuvens” que chega </w:t>
      </w:r>
      <w:smartTag w:uri="urn:schemas-microsoft-com:office:smarttags" w:element="metricconverter">
        <w:smartTagPr>
          <w:attr w:name="ProductID" w:val="4.226 m"/>
        </w:smartTagPr>
        <w:r w:rsidRPr="008A2751">
          <w:t xml:space="preserve">4.226 </w:t>
        </w:r>
        <w:proofErr w:type="spellStart"/>
        <w:r w:rsidRPr="008A2751">
          <w:t>m</w:t>
        </w:r>
      </w:smartTag>
      <w:r w:rsidRPr="008A2751">
        <w:t>.a.n.m</w:t>
      </w:r>
      <w:proofErr w:type="spellEnd"/>
      <w:r w:rsidRPr="008A2751">
        <w:t xml:space="preserve"> na cordilheira dos Andes.</w:t>
      </w:r>
    </w:p>
    <w:p w14:paraId="7BDB30DC" w14:textId="057014F2" w:rsidR="008A2751" w:rsidRPr="008A2751" w:rsidRDefault="008A2751" w:rsidP="008A2751">
      <w:pPr>
        <w:pStyle w:val="Normal1"/>
      </w:pPr>
      <w:r w:rsidRPr="008A2751">
        <w:rPr>
          <w:rStyle w:val="titulosChar"/>
        </w:rPr>
        <w:t xml:space="preserve">5º dia, – Salta - Tour a Quebrada de </w:t>
      </w:r>
      <w:proofErr w:type="spellStart"/>
      <w:proofErr w:type="gramStart"/>
      <w:r w:rsidRPr="008A2751">
        <w:rPr>
          <w:rStyle w:val="titulosChar"/>
        </w:rPr>
        <w:t>Cafayate</w:t>
      </w:r>
      <w:proofErr w:type="spellEnd"/>
      <w:r w:rsidRPr="008A2751">
        <w:rPr>
          <w:rStyle w:val="titulosChar"/>
        </w:rPr>
        <w:t xml:space="preserve"> </w:t>
      </w:r>
      <w:r>
        <w:t xml:space="preserve"> -</w:t>
      </w:r>
      <w:proofErr w:type="gramEnd"/>
      <w:r w:rsidRPr="008A2751">
        <w:t xml:space="preserve"> </w:t>
      </w:r>
      <w:proofErr w:type="spellStart"/>
      <w:r w:rsidRPr="008A2751">
        <w:t>Cafayate</w:t>
      </w:r>
      <w:proofErr w:type="spellEnd"/>
      <w:r w:rsidRPr="008A2751">
        <w:t xml:space="preserve"> Vale de </w:t>
      </w:r>
      <w:proofErr w:type="spellStart"/>
      <w:r w:rsidRPr="008A2751">
        <w:t>Lerna</w:t>
      </w:r>
      <w:proofErr w:type="spellEnd"/>
      <w:r w:rsidRPr="008A2751">
        <w:t xml:space="preserve"> em sua maior extensão para conhecer o cultivo de tabaco, povoados de arquitetura colonial, visita à Quebrada das Conchas, Garganta do Diabo, Anfiteatro e famosas adegas.</w:t>
      </w:r>
    </w:p>
    <w:p w14:paraId="436C6399" w14:textId="5C4DA52C" w:rsidR="007E29C5" w:rsidRPr="008A2751" w:rsidRDefault="008A2751" w:rsidP="008A2751">
      <w:pPr>
        <w:pStyle w:val="Normal1"/>
      </w:pPr>
      <w:r w:rsidRPr="008A2751">
        <w:rPr>
          <w:rStyle w:val="titulosChar"/>
        </w:rPr>
        <w:t>6º dia, - Salta</w:t>
      </w:r>
      <w:r w:rsidRPr="008A2751">
        <w:t xml:space="preserve"> – </w:t>
      </w:r>
      <w:proofErr w:type="spellStart"/>
      <w:r w:rsidRPr="008A2751">
        <w:t>Transfer</w:t>
      </w:r>
      <w:proofErr w:type="spellEnd"/>
      <w:r w:rsidRPr="008A2751">
        <w:t xml:space="preserve"> para aeroporto</w:t>
      </w:r>
    </w:p>
    <w:p w14:paraId="27A78151" w14:textId="57B1985B" w:rsidR="00C43328" w:rsidRPr="007E29C5" w:rsidRDefault="00C43328" w:rsidP="008A2751">
      <w:pPr>
        <w:pStyle w:val="Titulodiaadia"/>
        <w:jc w:val="center"/>
        <w:rPr>
          <w:sz w:val="21"/>
          <w:szCs w:val="21"/>
        </w:rPr>
      </w:pPr>
      <w:r w:rsidRPr="007E29C5">
        <w:rPr>
          <w:sz w:val="21"/>
          <w:szCs w:val="21"/>
        </w:rPr>
        <w:t>TARIFÁRIO (EM USD) – PARTE AÉREA + TERRESTRE</w:t>
      </w:r>
      <w:r w:rsidR="007C08A3">
        <w:rPr>
          <w:sz w:val="21"/>
          <w:szCs w:val="21"/>
        </w:rPr>
        <w:t xml:space="preserve"> (valores promocionais até 10.04.2020)</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152F3E" w:rsidRPr="007E29C5" w14:paraId="2BA07C62" w14:textId="77777777" w:rsidTr="008A2751">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8A2751">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8A2751">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8A275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8A2751">
            <w:pPr>
              <w:jc w:val="center"/>
              <w:rPr>
                <w:color w:val="595959"/>
                <w:sz w:val="21"/>
                <w:szCs w:val="21"/>
              </w:rPr>
            </w:pPr>
            <w:r w:rsidRPr="007E29C5">
              <w:rPr>
                <w:color w:val="595959"/>
                <w:sz w:val="21"/>
                <w:szCs w:val="21"/>
              </w:rPr>
              <w:t>A VISTA</w:t>
            </w:r>
          </w:p>
        </w:tc>
        <w:tc>
          <w:tcPr>
            <w:tcW w:w="1141" w:type="dxa"/>
          </w:tcPr>
          <w:p w14:paraId="4866FFBA" w14:textId="56C82640" w:rsidR="00152F3E" w:rsidRPr="007E29C5" w:rsidRDefault="008A2751"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w:t>
            </w:r>
            <w:r w:rsidR="00D67F81">
              <w:rPr>
                <w:color w:val="404040" w:themeColor="text1" w:themeTint="BF"/>
                <w:sz w:val="21"/>
                <w:szCs w:val="21"/>
              </w:rPr>
              <w:t>100</w:t>
            </w:r>
            <w:r>
              <w:rPr>
                <w:color w:val="404040" w:themeColor="text1" w:themeTint="BF"/>
                <w:sz w:val="21"/>
                <w:szCs w:val="21"/>
              </w:rPr>
              <w:t>,00</w:t>
            </w:r>
          </w:p>
        </w:tc>
        <w:tc>
          <w:tcPr>
            <w:tcW w:w="1153" w:type="dxa"/>
          </w:tcPr>
          <w:p w14:paraId="326D58F7" w14:textId="4D27C3CC" w:rsidR="00152F3E" w:rsidRPr="007E29C5" w:rsidRDefault="008A2751"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w:t>
            </w:r>
            <w:r w:rsidR="00D67F81">
              <w:rPr>
                <w:color w:val="404040" w:themeColor="text1" w:themeTint="BF"/>
                <w:sz w:val="21"/>
                <w:szCs w:val="21"/>
              </w:rPr>
              <w:t>440</w:t>
            </w:r>
            <w:r>
              <w:rPr>
                <w:color w:val="404040" w:themeColor="text1" w:themeTint="BF"/>
                <w:sz w:val="21"/>
                <w:szCs w:val="21"/>
              </w:rPr>
              <w:t>,00</w:t>
            </w:r>
          </w:p>
        </w:tc>
        <w:tc>
          <w:tcPr>
            <w:tcW w:w="1153" w:type="dxa"/>
          </w:tcPr>
          <w:p w14:paraId="27FABFC4" w14:textId="223B7BFD" w:rsidR="00152F3E" w:rsidRPr="007E29C5" w:rsidRDefault="008A2751"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1.720,00</w:t>
            </w:r>
          </w:p>
        </w:tc>
      </w:tr>
      <w:tr w:rsidR="00152F3E" w:rsidRPr="007E29C5" w14:paraId="06907C90" w14:textId="77777777" w:rsidTr="008A2751">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2D7A53AA" w:rsidR="00152F3E" w:rsidRPr="007E29C5" w:rsidRDefault="00152F3E" w:rsidP="008A2751">
            <w:pPr>
              <w:jc w:val="center"/>
              <w:rPr>
                <w:color w:val="595959"/>
                <w:sz w:val="21"/>
                <w:szCs w:val="21"/>
              </w:rPr>
            </w:pPr>
            <w:r w:rsidRPr="007E29C5">
              <w:rPr>
                <w:color w:val="595959"/>
                <w:sz w:val="21"/>
                <w:szCs w:val="21"/>
              </w:rPr>
              <w:t xml:space="preserve">ENTRADA + </w:t>
            </w:r>
            <w:r w:rsidR="008A2751">
              <w:rPr>
                <w:color w:val="595959"/>
                <w:sz w:val="21"/>
                <w:szCs w:val="21"/>
              </w:rPr>
              <w:t>5</w:t>
            </w:r>
            <w:r w:rsidRPr="007E29C5">
              <w:rPr>
                <w:color w:val="595959"/>
                <w:sz w:val="21"/>
                <w:szCs w:val="21"/>
              </w:rPr>
              <w:t>X</w:t>
            </w:r>
          </w:p>
        </w:tc>
        <w:tc>
          <w:tcPr>
            <w:tcW w:w="1141" w:type="dxa"/>
          </w:tcPr>
          <w:p w14:paraId="451C168E" w14:textId="61B49898" w:rsidR="00152F3E" w:rsidRPr="007E29C5" w:rsidRDefault="00D67F81"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19</w:t>
            </w:r>
            <w:r w:rsidR="008A2751">
              <w:rPr>
                <w:color w:val="404040" w:themeColor="text1" w:themeTint="BF"/>
                <w:sz w:val="21"/>
                <w:szCs w:val="21"/>
              </w:rPr>
              <w:t>5,00</w:t>
            </w:r>
          </w:p>
        </w:tc>
        <w:tc>
          <w:tcPr>
            <w:tcW w:w="1153" w:type="dxa"/>
          </w:tcPr>
          <w:p w14:paraId="619A2FC2" w14:textId="5078DCF4" w:rsidR="00152F3E" w:rsidRPr="007E29C5" w:rsidRDefault="00D67F81"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25</w:t>
            </w:r>
            <w:r w:rsidR="008A2751">
              <w:rPr>
                <w:color w:val="404040" w:themeColor="text1" w:themeTint="BF"/>
                <w:sz w:val="21"/>
                <w:szCs w:val="21"/>
              </w:rPr>
              <w:t>5,00</w:t>
            </w:r>
          </w:p>
        </w:tc>
        <w:tc>
          <w:tcPr>
            <w:tcW w:w="1153" w:type="dxa"/>
          </w:tcPr>
          <w:p w14:paraId="73270E13" w14:textId="6E72F6BB" w:rsidR="00152F3E" w:rsidRPr="007E29C5" w:rsidRDefault="008A2751" w:rsidP="008A2751">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305,00</w:t>
            </w:r>
          </w:p>
        </w:tc>
      </w:tr>
      <w:tr w:rsidR="00152F3E" w:rsidRPr="007E29C5" w14:paraId="3DCBDBC9" w14:textId="77777777" w:rsidTr="008A2751">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7539CD77" w:rsidR="00152F3E" w:rsidRPr="007E29C5" w:rsidRDefault="00152F3E" w:rsidP="008A2751">
            <w:pPr>
              <w:jc w:val="center"/>
              <w:rPr>
                <w:color w:val="595959"/>
                <w:sz w:val="21"/>
                <w:szCs w:val="21"/>
              </w:rPr>
            </w:pPr>
            <w:r w:rsidRPr="007E29C5">
              <w:rPr>
                <w:color w:val="595959"/>
                <w:sz w:val="21"/>
                <w:szCs w:val="21"/>
              </w:rPr>
              <w:t>IMPOSTOS</w:t>
            </w:r>
          </w:p>
        </w:tc>
        <w:tc>
          <w:tcPr>
            <w:tcW w:w="1141" w:type="dxa"/>
          </w:tcPr>
          <w:p w14:paraId="65B7C09A" w14:textId="7FF97CF3" w:rsidR="00152F3E" w:rsidRPr="007E29C5" w:rsidRDefault="008A2751"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45,00</w:t>
            </w:r>
          </w:p>
        </w:tc>
        <w:tc>
          <w:tcPr>
            <w:tcW w:w="1153" w:type="dxa"/>
          </w:tcPr>
          <w:p w14:paraId="5564CADB" w14:textId="0B3B0437" w:rsidR="00152F3E" w:rsidRPr="007E29C5" w:rsidRDefault="008A2751"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45</w:t>
            </w:r>
            <w:r w:rsidR="00152F3E" w:rsidRPr="007E29C5">
              <w:rPr>
                <w:color w:val="404040" w:themeColor="text1" w:themeTint="BF"/>
                <w:sz w:val="21"/>
                <w:szCs w:val="21"/>
              </w:rPr>
              <w:t>,00</w:t>
            </w:r>
          </w:p>
        </w:tc>
        <w:tc>
          <w:tcPr>
            <w:tcW w:w="1153" w:type="dxa"/>
          </w:tcPr>
          <w:p w14:paraId="16C71784" w14:textId="7C61A6B3" w:rsidR="00152F3E" w:rsidRPr="007E29C5" w:rsidRDefault="008A2751" w:rsidP="008A2751">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45</w:t>
            </w:r>
            <w:r w:rsidR="00152F3E" w:rsidRPr="007E29C5">
              <w:rPr>
                <w:color w:val="404040" w:themeColor="text1" w:themeTint="BF"/>
                <w:sz w:val="21"/>
                <w:szCs w:val="21"/>
              </w:rPr>
              <w:t>,00</w:t>
            </w:r>
          </w:p>
        </w:tc>
      </w:tr>
    </w:tbl>
    <w:p w14:paraId="5F18A33E" w14:textId="6FF3A2D3" w:rsidR="005D7B24" w:rsidRPr="007E29C5" w:rsidRDefault="00C43328" w:rsidP="008A2751">
      <w:pPr>
        <w:jc w:val="center"/>
        <w:rPr>
          <w:rFonts w:cs="Calibri"/>
          <w:sz w:val="21"/>
          <w:szCs w:val="21"/>
        </w:rPr>
      </w:pPr>
      <w:r w:rsidRPr="007E29C5">
        <w:rPr>
          <w:rFonts w:cs="Calibri"/>
          <w:sz w:val="21"/>
          <w:szCs w:val="21"/>
        </w:rPr>
        <w:t>Tabela elaborada em 10.02.2020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0" w:name="_Hlk25593978"/>
    </w:p>
    <w:p w14:paraId="1CDA6335" w14:textId="3C7BFE27"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0"/>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7213B88C" w14:textId="77777777" w:rsidR="008A2751" w:rsidRDefault="008A2751" w:rsidP="005D7B24">
      <w:pPr>
        <w:pStyle w:val="Titulodiaadia"/>
        <w:rPr>
          <w:sz w:val="21"/>
          <w:szCs w:val="21"/>
        </w:rPr>
      </w:pPr>
    </w:p>
    <w:p w14:paraId="606D182E" w14:textId="05FDBBA1" w:rsidR="005D7B24" w:rsidRPr="006C2100" w:rsidRDefault="005D7B24" w:rsidP="005D7B24">
      <w:pPr>
        <w:pStyle w:val="Titulodiaadia"/>
        <w:rPr>
          <w:sz w:val="21"/>
          <w:szCs w:val="21"/>
        </w:rPr>
      </w:pPr>
      <w:r w:rsidRPr="006C2100">
        <w:rPr>
          <w:sz w:val="21"/>
          <w:szCs w:val="21"/>
        </w:rPr>
        <w:lastRenderedPageBreak/>
        <w:t>Hotéis previstos:</w:t>
      </w:r>
    </w:p>
    <w:p w14:paraId="538AAF1F" w14:textId="6F21F828" w:rsidR="005D7B24" w:rsidRPr="00A572CC" w:rsidRDefault="00A572CC" w:rsidP="008A2751">
      <w:pPr>
        <w:rPr>
          <w:sz w:val="21"/>
          <w:szCs w:val="21"/>
        </w:rPr>
      </w:pPr>
      <w:r>
        <w:rPr>
          <w:b/>
          <w:bCs/>
          <w:sz w:val="21"/>
          <w:szCs w:val="21"/>
          <w:lang w:val="es-419"/>
        </w:rPr>
        <w:t>Hotel Salta</w:t>
      </w:r>
      <w:bookmarkStart w:id="1" w:name="_GoBack"/>
      <w:bookmarkEnd w:id="1"/>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515F3566" w14:textId="77777777" w:rsidR="008A2751" w:rsidRPr="008A2751" w:rsidRDefault="008A2751" w:rsidP="008A2751">
      <w:pPr>
        <w:pStyle w:val="Normal1"/>
      </w:pPr>
      <w:r w:rsidRPr="008A2751">
        <w:t xml:space="preserve">1. </w:t>
      </w:r>
      <w:proofErr w:type="spellStart"/>
      <w:r w:rsidRPr="008A2751">
        <w:t>Transfer</w:t>
      </w:r>
      <w:proofErr w:type="spellEnd"/>
      <w:r w:rsidRPr="008A2751">
        <w:t xml:space="preserve"> IN/OUT em Salta; 2. 5 noites de hotel – Hotel Salta; 3. Tour ao viaduto La </w:t>
      </w:r>
      <w:proofErr w:type="spellStart"/>
      <w:r w:rsidRPr="008A2751">
        <w:t>polvorilla</w:t>
      </w:r>
      <w:proofErr w:type="spellEnd"/>
      <w:r w:rsidRPr="008A2751">
        <w:t xml:space="preserve"> e San </w:t>
      </w:r>
      <w:proofErr w:type="spellStart"/>
      <w:r w:rsidRPr="008A2751">
        <w:t>Antonio</w:t>
      </w:r>
      <w:proofErr w:type="spellEnd"/>
      <w:r w:rsidRPr="008A2751">
        <w:t xml:space="preserve"> de </w:t>
      </w:r>
      <w:proofErr w:type="spellStart"/>
      <w:r w:rsidRPr="008A2751">
        <w:t>los</w:t>
      </w:r>
      <w:proofErr w:type="spellEnd"/>
      <w:r w:rsidRPr="008A2751">
        <w:t xml:space="preserve"> Cobres no Trem das nuvens; 4. Tour a Quebrada de </w:t>
      </w:r>
      <w:proofErr w:type="spellStart"/>
      <w:r w:rsidRPr="008A2751">
        <w:t>Humauaca</w:t>
      </w:r>
      <w:proofErr w:type="spellEnd"/>
      <w:r w:rsidRPr="008A2751">
        <w:t xml:space="preserve">; 5. Tour a Quebrada e </w:t>
      </w:r>
      <w:proofErr w:type="spellStart"/>
      <w:r w:rsidRPr="008A2751">
        <w:t>Cafayate</w:t>
      </w:r>
      <w:proofErr w:type="spellEnd"/>
      <w:r w:rsidRPr="008A2751">
        <w:t>.</w:t>
      </w:r>
    </w:p>
    <w:p w14:paraId="0D48C04E" w14:textId="77777777" w:rsidR="005D7B24" w:rsidRPr="007E29C5" w:rsidRDefault="005D7B24" w:rsidP="005D7B24">
      <w:pPr>
        <w:pStyle w:val="Titulodiaadia"/>
        <w:rPr>
          <w:sz w:val="21"/>
          <w:szCs w:val="21"/>
        </w:rPr>
      </w:pPr>
      <w:r w:rsidRPr="007E29C5">
        <w:rPr>
          <w:sz w:val="21"/>
          <w:szCs w:val="21"/>
        </w:rPr>
        <w:t xml:space="preserve">Não Inclui: </w:t>
      </w:r>
    </w:p>
    <w:p w14:paraId="58E8640B" w14:textId="013EBDD4" w:rsidR="005D7B24" w:rsidRPr="007E29C5" w:rsidRDefault="005D7B24" w:rsidP="005D7B24">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7086" w14:textId="77777777" w:rsidR="00F86188" w:rsidRDefault="00F86188" w:rsidP="00993C35">
      <w:pPr>
        <w:spacing w:after="0" w:line="240" w:lineRule="auto"/>
      </w:pPr>
      <w:r>
        <w:separator/>
      </w:r>
    </w:p>
  </w:endnote>
  <w:endnote w:type="continuationSeparator" w:id="0">
    <w:p w14:paraId="1D5C549B" w14:textId="77777777" w:rsidR="00F86188" w:rsidRDefault="00F86188"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1B3CD" w14:textId="77777777" w:rsidR="00F86188" w:rsidRDefault="00F86188" w:rsidP="00993C35">
      <w:pPr>
        <w:spacing w:after="0" w:line="240" w:lineRule="auto"/>
      </w:pPr>
      <w:r>
        <w:separator/>
      </w:r>
    </w:p>
  </w:footnote>
  <w:footnote w:type="continuationSeparator" w:id="0">
    <w:p w14:paraId="669AD6DB" w14:textId="77777777" w:rsidR="00F86188" w:rsidRDefault="00F86188"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2037C0"/>
    <w:rsid w:val="002B5F71"/>
    <w:rsid w:val="00374052"/>
    <w:rsid w:val="00387D38"/>
    <w:rsid w:val="003C00D2"/>
    <w:rsid w:val="003C76FF"/>
    <w:rsid w:val="00450B15"/>
    <w:rsid w:val="00483A20"/>
    <w:rsid w:val="004F489D"/>
    <w:rsid w:val="00580348"/>
    <w:rsid w:val="00585D9B"/>
    <w:rsid w:val="005A66D4"/>
    <w:rsid w:val="005C4784"/>
    <w:rsid w:val="005C6B8C"/>
    <w:rsid w:val="005D7B24"/>
    <w:rsid w:val="006A7540"/>
    <w:rsid w:val="006C2100"/>
    <w:rsid w:val="007A1CBA"/>
    <w:rsid w:val="007A4871"/>
    <w:rsid w:val="007C03B1"/>
    <w:rsid w:val="007C08A3"/>
    <w:rsid w:val="007E29C5"/>
    <w:rsid w:val="0082120B"/>
    <w:rsid w:val="00894548"/>
    <w:rsid w:val="008A2751"/>
    <w:rsid w:val="008C5E6B"/>
    <w:rsid w:val="00951B24"/>
    <w:rsid w:val="00993C35"/>
    <w:rsid w:val="00A25450"/>
    <w:rsid w:val="00A572CC"/>
    <w:rsid w:val="00B039B1"/>
    <w:rsid w:val="00BA5699"/>
    <w:rsid w:val="00C43328"/>
    <w:rsid w:val="00C57A50"/>
    <w:rsid w:val="00CB0C7C"/>
    <w:rsid w:val="00D67F81"/>
    <w:rsid w:val="00D76C87"/>
    <w:rsid w:val="00E84312"/>
    <w:rsid w:val="00EC4BBC"/>
    <w:rsid w:val="00F76310"/>
    <w:rsid w:val="00F86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paragraph" w:styleId="Corpodetexto">
    <w:name w:val="Body Text"/>
    <w:basedOn w:val="Normal"/>
    <w:link w:val="CorpodetextoChar"/>
    <w:rsid w:val="008A2751"/>
    <w:pPr>
      <w:spacing w:after="0" w:line="240" w:lineRule="auto"/>
    </w:pPr>
    <w:rPr>
      <w:rFonts w:ascii="Times New Roman" w:eastAsia="Times New Roman" w:hAnsi="Times New Roman"/>
      <w:sz w:val="28"/>
      <w:szCs w:val="24"/>
      <w:lang w:eastAsia="pt-BR"/>
    </w:rPr>
  </w:style>
  <w:style w:type="character" w:customStyle="1" w:styleId="CorpodetextoChar">
    <w:name w:val="Corpo de texto Char"/>
    <w:basedOn w:val="Fontepargpadro"/>
    <w:link w:val="Corpodetexto"/>
    <w:rsid w:val="008A2751"/>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DAE5-CE70-4B5E-BD31-1BF5EC1F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8</TotalTime>
  <Pages>2</Pages>
  <Words>380</Words>
  <Characters>2054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4</cp:revision>
  <cp:lastPrinted>2020-02-11T17:26:00Z</cp:lastPrinted>
  <dcterms:created xsi:type="dcterms:W3CDTF">2020-04-20T19:54:00Z</dcterms:created>
  <dcterms:modified xsi:type="dcterms:W3CDTF">2020-04-20T20:01:00Z</dcterms:modified>
</cp:coreProperties>
</file>